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ความสำคัญของภาษาจีน</w:t>
      </w:r>
      <w:bookmarkStart w:id="0" w:name="_GoBack"/>
      <w:bookmarkEnd w:id="0"/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จุดมุ่งหมายของการเรียนภาษาจีนคือ การสร้างศักยภาพในการใช้ภาษาจีนเพื่อสื่อสารกับชาวจีนหรือผู้คนที่ใช้ภาษาจีน ด้วยวัตถุประสงค์ต่างๆ เช่น การทำธุรกิจการค้าระหว่างประเทศการศึกษา การท่องเที่ยวการร่วมมือกันของภาครัฐและเอกชน การกระชับความสัมพันธ์และแลกเปลี่ยนวัฒนธรรม แม้ต้นทางของการเรียนรู้ภาษาต่างประเทศคือการศึกษา แต่เมื่อเข้าสู่อาชีพ นั่นคือการดำเนินชีวิตด้วยเศรษฐกิจ การมีงานทำพร้อมมีรายได้ และการเรียนรู้ตลอดชีวิต ถือเป็นการพัฒนาเศรษฐกิจส่วนตนให้มีความมั่นคง อันเป็นส่วนหนึ่งของการพัฒนาเศรษฐกิจชาติ ความรุ่งเรืองทางเศรษฐกิจนำมาซึ่งความมั่นคงในชีวิตความเป็นอยู่ของประชาชน ในสังคมโลกปัจจุบันและอนาคตทักษะและความสามารถในการใช้ภาษาต่างประเทศถือเป็นปัจจัยที่สำคัญของการสื่อสาร แม้บุคคลจะมีศักยภาพโดดเด่นหลากหลายด้านในเชิงวิชาการหรือศาสตร์อื่นๆ แต่หากด้อยความสามารถด้านภาษาต่างประเทศ ศักยภาพที่มีอยู่ย่อมเสมือนลดทอนลง ภาษาต่างประเทศที่สำคัญๆ ล้วนเป็นภาษาของประเทศที่มีเศรษฐกิจขนาดใหญ่ ซึ่งรัฐต่างประเทศต้องการร่วมทำการค้าด้วย อย่างเช่นสาธารณรัฐประชาชนจีนซึ่งมีเศรษฐกิจเติบโตก้าวหน้าในประชาคมโลกอย่างมั่นคงและต่อเนื่องภาษาจีนจึงเป็นภาษาต่างประเทศที่มีความสำคัญตามอิทธิพลทางเศรษฐกิจ ซึ่งคนทั่วโลกนิยมเรียนรู้อีกทั้งยังเป็นภาษาหนึ่งขององค์การสหประชาชาติ การเรียนรู้ภาษาจีนของคนไทยจึงมีความจำเป็นในการเพิ่มศักยภาพการสื่อสารกับประชากรในประเทศจีนและในประชาคมโลก เพราะภาษาจีนมิใช่สื่อสารกันเพียงภายในประเทศจีนเท่านั้น หากมีผู้นิยมใช้กันทั่วโลก และมีผู้นิยมใช้มากที่สุดด้วยการส่งเสริมให้คนไทยสามารถใช้ภาษาจีนได้ จะส่งผลต่อการเพิ่มขีดความสามารถในการแข่งขันของประเทศในเวทีระหว่างประเทศ และการมีสัมพันธไมตรีอันดีกับสาธารณรัฐประชาชนจีน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การจัดการเรียนการสอนภาษาจีนเป็นภาษาต่างประเทศที่สองในประเทศไทยได้ขยายตัวเพิ่มมากขึ้น เมื่อกระทรวงศึกษาธิการประกาศใช้หลักสูตรการศึกษาขั้นพื้นฐาน พ.ศ. </w:t>
      </w:r>
      <w:r w:rsidRPr="00080F2E">
        <w:rPr>
          <w:rFonts w:ascii="TH SarabunIT๙" w:hAnsi="TH SarabunIT๙" w:cs="TH SarabunIT๙"/>
          <w:sz w:val="32"/>
          <w:szCs w:val="32"/>
        </w:rPr>
        <w:t xml:space="preserve">2544 </w:t>
      </w:r>
      <w:r w:rsidRPr="00080F2E">
        <w:rPr>
          <w:rFonts w:ascii="TH SarabunIT๙" w:hAnsi="TH SarabunIT๙" w:cs="TH SarabunIT๙"/>
          <w:sz w:val="32"/>
          <w:szCs w:val="32"/>
          <w:cs/>
        </w:rPr>
        <w:t>ซึ่งเปิดโอกาสให้ผู้เรียนได้เพิ่มการเรียนรู้ภาษาต่างประเทศมากขึ้น ทันการณ์กับการเปลี่ยนแปลงอันรวดเร็วของโลกา</w:t>
      </w:r>
      <w:proofErr w:type="spellStart"/>
      <w:r w:rsidRPr="00080F2E">
        <w:rPr>
          <w:rFonts w:ascii="TH SarabunIT๙" w:hAnsi="TH SarabunIT๙" w:cs="TH SarabunIT๙"/>
          <w:sz w:val="32"/>
          <w:szCs w:val="32"/>
          <w:cs/>
        </w:rPr>
        <w:t>ภิวั</w:t>
      </w:r>
      <w:proofErr w:type="spellEnd"/>
      <w:r w:rsidRPr="00080F2E">
        <w:rPr>
          <w:rFonts w:ascii="TH SarabunIT๙" w:hAnsi="TH SarabunIT๙" w:cs="TH SarabunIT๙"/>
          <w:sz w:val="32"/>
          <w:szCs w:val="32"/>
          <w:cs/>
        </w:rPr>
        <w:t>ตน์ ซึ่งเกิดเสรีนิยมทางการค้า การพัฒนาเทคโนโลยี และการไหลเวียนสารสนเทศอย่างรวดเร็ว ทันทีที่ประกาศใช้หลักสูตรโรงเรียนระดับการศึกษาขั้นพื้นฐานทั้งของรัฐและเอกชนจำนวนมากจัดการเรียนการสอนภาษาจีนเป็นวิชาเพิ่มเติม ตั้งแต่ระดับอนุบาลจนถึงระดับมัธยมศึกษาตอนปลาย เพื่อสร้างสังคมฐานเศรษฐกิจที่อาศัยภาษาจีนเป็นเครื่องมือของการสื่อสารแต่ทว่ายังไม่มีหลักสูตรภาษาจีนโดยเฉพาะ สถานศึกษาต่างจัดทำหลักสูตรของตนเอง ตามมาตรฐานสาระการเรียนรู้ภาษาต่างประเทศ จึงไม่เป็นมาตรฐานเดียวกัน สำนักงานคณะกรรมการการศึกษาขั้นพื้นฐาน ซึ่งเป็นหน่วยงานหลักที่รับผิดชอบหลักสูตรการศึกษาขั้นพื้นฐานของกระทรวงศึกษาธิการ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ตระหนักถึงความสำคัญในการพัฒนาการเรียนการสอนภาษาจีนให้เป็นมาตรฐานเดียวกัน และเป็นไปตามมาตรฐานสากลของเจ้าของภาษา รวมทั้งเพื่อให้การสื่อสารภาษาจีนของคนไทยมีประสิทธิภาพจึงได้จัดทำมาตรฐานสาระการเรียนรู้ภาษาจีน ระดับการศึกษาขั้นพื้นฐาน ตามกรอบหลักสูตรแกนกลางการศึกษาขั้นพื้นฐาน พุทธศักราช </w:t>
      </w:r>
      <w:r w:rsidRPr="00080F2E">
        <w:rPr>
          <w:rFonts w:ascii="TH SarabunIT๙" w:hAnsi="TH SarabunIT๙" w:cs="TH SarabunIT๙"/>
          <w:sz w:val="32"/>
          <w:szCs w:val="32"/>
        </w:rPr>
        <w:t>2551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กลุ่มสาระการเรียนรู้ภาษาต่างประเทศ โดยกำหนดตัวชี้วัดและสาระการเรียนรู้ภาษาจีนเป็นชั้นปี </w:t>
      </w:r>
      <w:r w:rsidR="009740FC" w:rsidRPr="00080F2E">
        <w:rPr>
          <w:rFonts w:ascii="TH SarabunIT๙" w:hAnsi="TH SarabunIT๙" w:cs="TH SarabunIT๙"/>
          <w:sz w:val="32"/>
          <w:szCs w:val="32"/>
          <w:cs/>
        </w:rPr>
        <w:t>เพื่อเป็นแนวทางสำหรับสถานศึกษาในการนำ</w:t>
      </w:r>
      <w:r w:rsidRPr="00080F2E">
        <w:rPr>
          <w:rFonts w:ascii="TH SarabunIT๙" w:hAnsi="TH SarabunIT๙" w:cs="TH SarabunIT๙"/>
          <w:sz w:val="32"/>
          <w:szCs w:val="32"/>
          <w:cs/>
        </w:rPr>
        <w:t>ไปออกแบบบทเรียนและพัฒนาการเรียนการสอนภาษาจีนให้เหมาะสมกับผู้เรียนและสภาพการเรียนการสอนในโรงเรียน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D092D" w:rsidRPr="00080F2E" w:rsidRDefault="00ED092D" w:rsidP="003724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D092D" w:rsidRDefault="00ED092D" w:rsidP="003724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Default="00080F2E" w:rsidP="003724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Pr="00080F2E" w:rsidRDefault="00080F2E" w:rsidP="003724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วิสัยทัศน์ภาษาจีน</w:t>
      </w: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96FD69" wp14:editId="10849BAF">
                <wp:simplePos x="0" y="0"/>
                <wp:positionH relativeFrom="column">
                  <wp:posOffset>2370455</wp:posOffset>
                </wp:positionH>
                <wp:positionV relativeFrom="paragraph">
                  <wp:posOffset>2863215</wp:posOffset>
                </wp:positionV>
                <wp:extent cx="882153" cy="14509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2153" cy="145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C42AB" w:rsidRPr="00EE0483" w:rsidRDefault="00AC42AB" w:rsidP="0037244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E048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วิสัยทัศน์</w:t>
                            </w:r>
                          </w:p>
                          <w:p w:rsidR="00AC42AB" w:rsidRPr="00EE0483" w:rsidRDefault="00AC42AB" w:rsidP="0037244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E048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noProof/>
                                <w:color w:val="000000" w:themeColor="text1"/>
                                <w:sz w:val="40"/>
                                <w:szCs w:val="40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ภาษาจีน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996FD69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86.65pt;margin-top:225.45pt;width:69.45pt;height:114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" filled="f" stroked="f">
                <v:textbox style="mso-fit-shape-to-text:t">
                  <w:txbxContent>
                    <w:p w:rsidR="00AC42AB" w:rsidRPr="00EE0483" w:rsidRDefault="00AC42AB" w:rsidP="0037244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E0483">
                        <w:rPr>
                          <w:rFonts w:ascii="TH SarabunPSK" w:hAnsi="TH SarabunPSK" w:cs="TH SarabunPSK" w:hint="cs"/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วิสัยทัศน์</w:t>
                      </w:r>
                    </w:p>
                    <w:p w:rsidR="00AC42AB" w:rsidRPr="00EE0483" w:rsidRDefault="00AC42AB" w:rsidP="0037244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E0483">
                        <w:rPr>
                          <w:rFonts w:ascii="TH SarabunPSK" w:hAnsi="TH SarabunPSK" w:cs="TH SarabunPSK" w:hint="cs"/>
                          <w:b/>
                          <w:bCs/>
                          <w:noProof/>
                          <w:color w:val="000000" w:themeColor="text1"/>
                          <w:sz w:val="40"/>
                          <w:szCs w:val="40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ภาษาจีน</w:t>
                      </w:r>
                    </w:p>
                  </w:txbxContent>
                </v:textbox>
              </v:shape>
            </w:pict>
          </mc:Fallback>
        </mc:AlternateContent>
      </w: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549B0" wp14:editId="44F8B8DB">
                <wp:simplePos x="0" y="0"/>
                <wp:positionH relativeFrom="column">
                  <wp:posOffset>2051050</wp:posOffset>
                </wp:positionH>
                <wp:positionV relativeFrom="paragraph">
                  <wp:posOffset>2536190</wp:posOffset>
                </wp:positionV>
                <wp:extent cx="1510444" cy="1451113"/>
                <wp:effectExtent l="0" t="0" r="13970" b="15875"/>
                <wp:wrapNone/>
                <wp:docPr id="3" name="วงร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0444" cy="145111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3B4B64" id="วงรี 3" o:spid="_x0000_s1026" style="position:absolute;margin-left:161.5pt;margin-top:199.7pt;width:118.95pt;height:1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" fillcolor="white [3201]" strokecolor="#70ad47 [3209]" strokeweight="1pt">
                <v:stroke joinstyle="miter"/>
              </v:oval>
            </w:pict>
          </mc:Fallback>
        </mc:AlternateContent>
      </w:r>
      <w:r w:rsidRPr="00080F2E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14D8942F" wp14:editId="53B994C2">
            <wp:extent cx="5731510" cy="6383750"/>
            <wp:effectExtent l="0" t="0" r="0" b="0"/>
            <wp:docPr id="1" name="ไดอะแกรม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372445" w:rsidRPr="00080F2E" w:rsidRDefault="00372445" w:rsidP="00372445">
      <w:pPr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D092D" w:rsidRPr="00080F2E" w:rsidRDefault="00ED092D" w:rsidP="003724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D092D" w:rsidRPr="00080F2E" w:rsidRDefault="00ED092D" w:rsidP="003724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D092D" w:rsidRPr="00080F2E" w:rsidRDefault="00ED092D" w:rsidP="003724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D092D" w:rsidRPr="00080F2E" w:rsidRDefault="00ED092D" w:rsidP="003724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เรียนรู้อะไรในภาษาจีน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จุดมุ่งหมายของการเรียนภาษาจีนตามหลักสูตรแกนกลางการศึกษาขั้นพื้นฐานพุทธศักราช</w:t>
      </w:r>
      <w:r w:rsidRPr="00080F2E">
        <w:rPr>
          <w:rFonts w:ascii="TH SarabunIT๙" w:hAnsi="TH SarabunIT๙" w:cs="TH SarabunIT๙"/>
          <w:sz w:val="32"/>
          <w:szCs w:val="32"/>
        </w:rPr>
        <w:t xml:space="preserve"> 2551 </w:t>
      </w:r>
      <w:r w:rsidRPr="00080F2E">
        <w:rPr>
          <w:rFonts w:ascii="TH SarabunIT๙" w:hAnsi="TH SarabunIT๙" w:cs="TH SarabunIT๙"/>
          <w:sz w:val="32"/>
          <w:szCs w:val="32"/>
          <w:cs/>
        </w:rPr>
        <w:t>คือ พัฒนาผู้เรียนให้มีทักษะและสามารถสื่อสารภาษาจีนขั้นพื้นฐานอย่างมีประสิทธิภาพตามสถานการณ์ต่างๆ ทั้งการฟัง - พูด - อ่าน - เขียน - และแสดงออก สามารถใช้ภาษาจีนในการแสวงหาความรู้ ศึกษาต่อ ประกอบอาชีพ มีความรู้ความเข้าใจเรื่องราวและวัฒนธรรมจีนเพื่อเข้าถึงปรัชญา วิธีคิด และวิถีชีวิตของชาวจีน สามารถเปรียบเทียบและถ่ายทอดความคิดและวัฒนธรรมไทย-จีนด้วยภาษาจีนอย่างสร้างสรรค์ และมีเจตคติที่ดีต่อภาษาจีน ดังนั้นเพื่อให้บรรลุวัตถุประสงค์ดังกล่าว สาระสำคัญของการเรียนรู้ภาษาจีนตามหลักสูตรแกนกลางการศึกษาขั้นพื้นฐานพุทธศักราช</w:t>
      </w:r>
      <w:r w:rsidRPr="00080F2E">
        <w:rPr>
          <w:rFonts w:ascii="TH SarabunIT๙" w:hAnsi="TH SarabunIT๙" w:cs="TH SarabunIT๙"/>
          <w:sz w:val="32"/>
          <w:szCs w:val="32"/>
        </w:rPr>
        <w:t xml:space="preserve"> 2551 </w:t>
      </w:r>
      <w:r w:rsidRPr="00080F2E">
        <w:rPr>
          <w:rFonts w:ascii="TH SarabunIT๙" w:hAnsi="TH SarabunIT๙" w:cs="TH SarabunIT๙"/>
          <w:sz w:val="32"/>
          <w:szCs w:val="32"/>
          <w:cs/>
        </w:rPr>
        <w:t>จึงประกอบด้วยการใช้ภาษาจีนในการฟัง-พูด-อ่าน-เขียน-แสดงออก แลกเปลี่ยน ข้อมูล ข่าวสารแสดงความรู้สึกและความคิดเห็น ตีความ สรุปความ นำเสนอข้อมูล ความคิดรวบยอด และความคิดเห็นในเรื่องต่างๆ รวมทั้งสร้างความสัมพันธ์ระหว่างบุคคลอย่างเหมาะสมการใช้ภาษาจีนตามแบบแผนและวัฒนธรรมจีน รู้และเข้าใจความเหมือนและความแตกต่างระหว่างภาษาและวัฒนธรรมของจีนกับของไทย และนำไปใช้อย่างเหมาะสมการใช้ภาษาจีนในการเชื่อมโยงความรู้กับกลุ่มสาระการเรียนรู้อื่น เป็นพื้นฐานในการพัฒนา แสวงหาความรู้ และเปิดโลกทัศน์ของตนการใช้ภาษาจีนในสถานการณ์ต่างๆ ทั้งในห้องเรียนและนอกห้องเรียน ชุมชน และสังคมโลก เป็นเครื่องมือพื้นฐานในการศึกษาต่อ ประกอบอาชีพ และแลกเปลี่ยนเรียนรู้กับสังคมโลกทั้งนี้ เป้าหมายการเรียนรู้ดังกล่าวกำหนดขึ้นตามมาตรฐานการเรียนรู้ในกลุ่มสาระการเรียนรู้ภาษาต่างประเทศ ดังนี้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มาตรฐาน</w:t>
      </w:r>
      <w:r w:rsidRPr="00080F2E">
        <w:rPr>
          <w:rFonts w:ascii="TH SarabunIT๙" w:hAnsi="TH SarabunIT๙" w:cs="TH SarabunIT๙"/>
          <w:sz w:val="32"/>
          <w:szCs w:val="32"/>
        </w:rPr>
        <w:t xml:space="preserve"> 1</w:t>
      </w:r>
      <w:r w:rsidRPr="00080F2E">
        <w:rPr>
          <w:rFonts w:ascii="TH SarabunIT๙" w:hAnsi="TH SarabunIT๙" w:cs="TH SarabunIT๙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sz w:val="32"/>
          <w:szCs w:val="32"/>
        </w:rPr>
        <w:t xml:space="preserve">1 </w:t>
      </w:r>
      <w:r w:rsidRPr="00080F2E">
        <w:rPr>
          <w:rFonts w:ascii="TH SarabunIT๙" w:hAnsi="TH SarabunIT๙" w:cs="TH SarabunIT๙"/>
          <w:sz w:val="32"/>
          <w:szCs w:val="32"/>
          <w:cs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มาตรฐาน</w:t>
      </w:r>
      <w:r w:rsidRPr="00080F2E">
        <w:rPr>
          <w:rFonts w:ascii="TH SarabunIT๙" w:hAnsi="TH SarabunIT๙" w:cs="TH SarabunIT๙"/>
          <w:sz w:val="32"/>
          <w:szCs w:val="32"/>
        </w:rPr>
        <w:t xml:space="preserve"> 1</w:t>
      </w:r>
      <w:r w:rsidRPr="00080F2E">
        <w:rPr>
          <w:rFonts w:ascii="TH SarabunIT๙" w:hAnsi="TH SarabunIT๙" w:cs="TH SarabunIT๙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sz w:val="32"/>
          <w:szCs w:val="32"/>
        </w:rPr>
        <w:t xml:space="preserve">2 </w:t>
      </w:r>
      <w:r w:rsidRPr="00080F2E">
        <w:rPr>
          <w:rFonts w:ascii="TH SarabunIT๙" w:hAnsi="TH SarabunIT๙" w:cs="TH SarabunIT๙"/>
          <w:sz w:val="32"/>
          <w:szCs w:val="32"/>
          <w:cs/>
        </w:rPr>
        <w:t>มีทักษะการสื่อสารทางภาษาในการแลกเปลี่ยนข้อมูลข่าวสาร แสดงความรู้สึกและความคิดเห็นอย่างมีประสิทธิภาพ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มาตรฐาน</w:t>
      </w:r>
      <w:r w:rsidRPr="00080F2E">
        <w:rPr>
          <w:rFonts w:ascii="TH SarabunIT๙" w:hAnsi="TH SarabunIT๙" w:cs="TH SarabunIT๙"/>
          <w:sz w:val="32"/>
          <w:szCs w:val="32"/>
        </w:rPr>
        <w:t xml:space="preserve"> 1</w:t>
      </w:r>
      <w:r w:rsidRPr="00080F2E">
        <w:rPr>
          <w:rFonts w:ascii="TH SarabunIT๙" w:hAnsi="TH SarabunIT๙" w:cs="TH SarabunIT๙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sz w:val="32"/>
          <w:szCs w:val="32"/>
        </w:rPr>
        <w:t xml:space="preserve">3 </w:t>
      </w:r>
      <w:r w:rsidRPr="00080F2E">
        <w:rPr>
          <w:rFonts w:ascii="TH SarabunIT๙" w:hAnsi="TH SarabunIT๙" w:cs="TH SarabunIT๙"/>
          <w:sz w:val="32"/>
          <w:szCs w:val="32"/>
          <w:cs/>
        </w:rPr>
        <w:t>นำเสนอข้อมูลข่าวสาร ความคิดรวบยอด และความคิดเห็นในเรื่องต่างๆโดยการพูดและการเขียน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มาตรฐาน</w:t>
      </w:r>
      <w:r w:rsidRPr="00080F2E">
        <w:rPr>
          <w:rFonts w:ascii="TH SarabunIT๙" w:hAnsi="TH SarabunIT๙" w:cs="TH SarabunIT๙"/>
          <w:sz w:val="32"/>
          <w:szCs w:val="32"/>
        </w:rPr>
        <w:t xml:space="preserve"> 2</w:t>
      </w:r>
      <w:r w:rsidRPr="00080F2E">
        <w:rPr>
          <w:rFonts w:ascii="TH SarabunIT๙" w:hAnsi="TH SarabunIT๙" w:cs="TH SarabunIT๙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sz w:val="32"/>
          <w:szCs w:val="32"/>
        </w:rPr>
        <w:t xml:space="preserve">1 </w:t>
      </w:r>
      <w:r w:rsidRPr="00080F2E">
        <w:rPr>
          <w:rFonts w:ascii="TH SarabunIT๙" w:hAnsi="TH SarabunIT๙" w:cs="TH SarabunIT๙"/>
          <w:sz w:val="32"/>
          <w:szCs w:val="32"/>
          <w:cs/>
        </w:rPr>
        <w:t>เข้าใจความสัมพันธ์ระหว่างภาษาและวัฒนธรรมของเจ้าของภาษา และนำไปใช้ได้อย่างเหมาะสมกับกาลเทศะ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มาตรฐาน</w:t>
      </w:r>
      <w:r w:rsidRPr="00080F2E">
        <w:rPr>
          <w:rFonts w:ascii="TH SarabunIT๙" w:hAnsi="TH SarabunIT๙" w:cs="TH SarabunIT๙"/>
          <w:sz w:val="32"/>
          <w:szCs w:val="32"/>
        </w:rPr>
        <w:t xml:space="preserve"> 2</w:t>
      </w:r>
      <w:r w:rsidRPr="00080F2E">
        <w:rPr>
          <w:rFonts w:ascii="TH SarabunIT๙" w:hAnsi="TH SarabunIT๙" w:cs="TH SarabunIT๙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sz w:val="32"/>
          <w:szCs w:val="32"/>
        </w:rPr>
        <w:t xml:space="preserve">2 </w:t>
      </w:r>
      <w:r w:rsidRPr="00080F2E">
        <w:rPr>
          <w:rFonts w:ascii="TH SarabunIT๙" w:hAnsi="TH SarabunIT๙" w:cs="TH SarabunIT๙"/>
          <w:sz w:val="32"/>
          <w:szCs w:val="32"/>
          <w:cs/>
        </w:rPr>
        <w:t>เข้าใจความเหมือนและความแตกต่างระหว่างภาษาและวัฒนธรรมของเจ้าของภาษา กับภาษาและวัฒนธรรมไทย และนำไปใช้อย่างถูกต้องและเหมาะสม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มาตรฐาน </w:t>
      </w:r>
      <w:r w:rsidRPr="00080F2E">
        <w:rPr>
          <w:rFonts w:ascii="TH SarabunIT๙" w:hAnsi="TH SarabunIT๙" w:cs="TH SarabunIT๙"/>
          <w:sz w:val="32"/>
          <w:szCs w:val="32"/>
        </w:rPr>
        <w:t>3</w:t>
      </w:r>
      <w:r w:rsidRPr="00080F2E">
        <w:rPr>
          <w:rFonts w:ascii="TH SarabunIT๙" w:hAnsi="TH SarabunIT๙" w:cs="TH SarabunIT๙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sz w:val="32"/>
          <w:szCs w:val="32"/>
        </w:rPr>
        <w:t>1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ใช้ภาษาต่างประเทศในการเชื่อมโยงความรู้กับกลุ่มสาระการเรียนรู้อื่นและเป็นพื้นฐานในการพัฒนา แสวงหาความรู้ และเปิดโลกทัศน์ของตน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มาตรฐาน </w:t>
      </w:r>
      <w:r w:rsidRPr="00080F2E">
        <w:rPr>
          <w:rFonts w:ascii="TH SarabunIT๙" w:hAnsi="TH SarabunIT๙" w:cs="TH SarabunIT๙"/>
          <w:sz w:val="32"/>
          <w:szCs w:val="32"/>
        </w:rPr>
        <w:t>4</w:t>
      </w:r>
      <w:r w:rsidRPr="00080F2E">
        <w:rPr>
          <w:rFonts w:ascii="TH SarabunIT๙" w:hAnsi="TH SarabunIT๙" w:cs="TH SarabunIT๙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sz w:val="32"/>
          <w:szCs w:val="32"/>
        </w:rPr>
        <w:t>1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ใช้ภาษาจีนในสถานการณ์ต่างๆ ทั้งในสถานศึกษา ชุมชน และสังคม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มาตรฐาน </w:t>
      </w:r>
      <w:r w:rsidRPr="00080F2E">
        <w:rPr>
          <w:rFonts w:ascii="TH SarabunIT๙" w:hAnsi="TH SarabunIT๙" w:cs="TH SarabunIT๙"/>
          <w:sz w:val="32"/>
          <w:szCs w:val="32"/>
        </w:rPr>
        <w:t>4</w:t>
      </w:r>
      <w:r w:rsidRPr="00080F2E">
        <w:rPr>
          <w:rFonts w:ascii="TH SarabunIT๙" w:hAnsi="TH SarabunIT๙" w:cs="TH SarabunIT๙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sz w:val="32"/>
          <w:szCs w:val="32"/>
        </w:rPr>
        <w:t>2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ใช้ภาษาจีนเป็นเครื่องมือพื้นฐานในการศึกษาต่อ การประกอบอาชีพ และการแลก เปลี่ยนเรียนรู้กับสังคมโลกภาษาจีน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จัดเป็นภาษาต่างประเทศในจำนวนหลายภาษาที่หลักสูตรกำหนดให้ผู้เรียนเลือกเรียนตามความถนัดและความสนใจ ซึ่งแต่ละโรงเรียนมีระดับความพร้อมและจุดเน้นการจัดการเรียนการสอนภาษาจีนแตกต่างกัน จำนวนผู้เรียนและจำนวนคาบเรียนในแต่ละระดับชั้นและในแต่ละโรงเรียนก็แตกต่างกัน บางแห่งอาจมาก บางแห่งอาจน้อย ขึ้นอยู่กับความพร้อมและจุดเน้นของโรงเรียนจากสภาพการณ์ดังกล่าว สำนักงานคณะกรรมการการศึกษาขั้นพื้นฐานจึงออกแบบหลักสูตรภาษาจีนให้สอดคล้องและเอื้ออำนวยต่อสถานการณ์ดังกล่าว รวม </w:t>
      </w:r>
      <w:r w:rsidRPr="00080F2E">
        <w:rPr>
          <w:rFonts w:ascii="TH SarabunIT๙" w:hAnsi="TH SarabunIT๙" w:cs="TH SarabunIT๙"/>
          <w:sz w:val="32"/>
          <w:szCs w:val="32"/>
        </w:rPr>
        <w:t>3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หลักสูตร ได้แก่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</w:rPr>
        <w:lastRenderedPageBreak/>
        <w:t>1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. หลักสูตรภาษาจีนต่อเนื่อง </w:t>
      </w:r>
      <w:r w:rsidRPr="00080F2E">
        <w:rPr>
          <w:rFonts w:ascii="TH SarabunIT๙" w:hAnsi="TH SarabunIT๙" w:cs="TH SarabunIT๙"/>
          <w:sz w:val="32"/>
          <w:szCs w:val="32"/>
        </w:rPr>
        <w:t>12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ปี สำหรับการเรียนต่อเนื่อง ตั้งแต่ชั้นประถมศึกษาปีที่ </w:t>
      </w:r>
      <w:r w:rsidRPr="00080F2E">
        <w:rPr>
          <w:rFonts w:ascii="TH SarabunIT๙" w:hAnsi="TH SarabunIT๙" w:cs="TH SarabunIT๙"/>
          <w:sz w:val="32"/>
          <w:szCs w:val="32"/>
        </w:rPr>
        <w:t>1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ถึงมัธยมศึกษาปีที่ </w:t>
      </w:r>
      <w:r w:rsidRPr="00080F2E">
        <w:rPr>
          <w:rFonts w:ascii="TH SarabunIT๙" w:hAnsi="TH SarabunIT๙" w:cs="TH SarabunIT๙"/>
          <w:sz w:val="32"/>
          <w:szCs w:val="32"/>
        </w:rPr>
        <w:t>6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</w:rPr>
        <w:t>2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. หลักสูตรภาษาจีน </w:t>
      </w:r>
      <w:r w:rsidRPr="00080F2E">
        <w:rPr>
          <w:rFonts w:ascii="TH SarabunIT๙" w:hAnsi="TH SarabunIT๙" w:cs="TH SarabunIT๙"/>
          <w:sz w:val="32"/>
          <w:szCs w:val="32"/>
        </w:rPr>
        <w:t>6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ปี สำหรับการเริ่มเรียนตั้งแต่ระดับชั้นมัธยมศึกษาปีที่ </w:t>
      </w:r>
      <w:r w:rsidRPr="00080F2E">
        <w:rPr>
          <w:rFonts w:ascii="TH SarabunIT๙" w:hAnsi="TH SarabunIT๙" w:cs="TH SarabunIT๙"/>
          <w:sz w:val="32"/>
          <w:szCs w:val="32"/>
        </w:rPr>
        <w:t>1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และต่อเนื่องจนถึงชั้นมัธยมศึกษาชั้นปีที่ </w:t>
      </w:r>
      <w:r w:rsidRPr="00080F2E">
        <w:rPr>
          <w:rFonts w:ascii="TH SarabunIT๙" w:hAnsi="TH SarabunIT๙" w:cs="TH SarabunIT๙"/>
          <w:sz w:val="32"/>
          <w:szCs w:val="32"/>
        </w:rPr>
        <w:t>6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</w:rPr>
        <w:t>3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. หลักสูตรภาษาจีน </w:t>
      </w:r>
      <w:r w:rsidRPr="00080F2E">
        <w:rPr>
          <w:rFonts w:ascii="TH SarabunIT๙" w:hAnsi="TH SarabunIT๙" w:cs="TH SarabunIT๙"/>
          <w:sz w:val="32"/>
          <w:szCs w:val="32"/>
        </w:rPr>
        <w:t>3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ปี สำหรับการเริ่มเรียนในชั้นมัธยมศึกษาตอนปลาย หรือมัธยมศึกษาปีที่ </w:t>
      </w:r>
      <w:r w:rsidR="00606AA8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Pr="00080F2E">
        <w:rPr>
          <w:rFonts w:ascii="TH SarabunIT๙" w:hAnsi="TH SarabunIT๙" w:cs="TH SarabunIT๙"/>
          <w:sz w:val="32"/>
          <w:szCs w:val="32"/>
        </w:rPr>
        <w:t xml:space="preserve">4 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080F2E">
        <w:rPr>
          <w:rFonts w:ascii="TH SarabunIT๙" w:hAnsi="TH SarabunIT๙" w:cs="TH SarabunIT๙"/>
          <w:sz w:val="32"/>
          <w:szCs w:val="32"/>
        </w:rPr>
        <w:t>6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เนื้อหาสาระสำหรับการเรียนรู้ภาษาจีนมีรายละเอียดสังเขปดังผังมโนทัศน์ในหน้าถัดไปในแต่ละมาตรฐานการเรียนรู้ได้กำหนดตัวชี้วัดและสาระการเรียนรู้ที่สอดคล้องตามหลักสูตรแกนกลางการศึกษาขั้นพื้นฐาน พ.ศ. </w:t>
      </w:r>
      <w:r w:rsidRPr="00080F2E">
        <w:rPr>
          <w:rFonts w:ascii="TH SarabunIT๙" w:hAnsi="TH SarabunIT๙" w:cs="TH SarabunIT๙"/>
          <w:sz w:val="32"/>
          <w:szCs w:val="32"/>
        </w:rPr>
        <w:t>2551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กลุ่มสาระการเรียนรู้ภาษาต่างประเทศ โดยกำหนดขอบข่ายการเรียนรู้เป็นรายปี เพื่อให้โรงเรียนได้พัฒนาผู้เรียนให้เพิ่มพูนความรู้ความสามารถ ทักษะการสื่อสารภาษา และความเข้าใจในวัฒนธรรมจีน ตามระดับวัยของผู้เรียน ซึ่งซับซ้อนขึ้นทั้งแนวกว้างและแนวลึกและมีความหลากหลายที่ครอบคลุมสาระตามผังมโนทัศน์ รวมทั้งเป็นไปตามหลักการและมาตรฐานสากลของการเรียนรู้ภาษาจีนในฐานภาษาต่างประ- เทศ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ED092D" w:rsidRPr="00080F2E" w:rsidRDefault="00ED092D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ED092D" w:rsidRPr="00080F2E" w:rsidRDefault="00ED092D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ED092D" w:rsidRPr="00080F2E" w:rsidRDefault="00ED092D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ED092D" w:rsidRPr="00080F2E" w:rsidRDefault="00ED092D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ED092D" w:rsidRDefault="00ED092D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Pr="00080F2E" w:rsidRDefault="00080F2E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ED092D" w:rsidRPr="00080F2E" w:rsidRDefault="00ED092D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ED092D" w:rsidRPr="00080F2E" w:rsidRDefault="00ED092D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ผังมโนทัศน์สาระการเรียนรู้ภาษาจีน</w:t>
      </w:r>
    </w:p>
    <w:p w:rsidR="00372445" w:rsidRPr="00080F2E" w:rsidRDefault="00372445" w:rsidP="0037244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ED092D" w:rsidP="0037244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0E6A9A" wp14:editId="6E1C5961">
                <wp:simplePos x="0" y="0"/>
                <wp:positionH relativeFrom="column">
                  <wp:posOffset>59690</wp:posOffset>
                </wp:positionH>
                <wp:positionV relativeFrom="paragraph">
                  <wp:posOffset>115472</wp:posOffset>
                </wp:positionV>
                <wp:extent cx="2573655" cy="934085"/>
                <wp:effectExtent l="0" t="0" r="17145" b="1841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3655" cy="934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42AB" w:rsidRPr="00D75C46" w:rsidRDefault="00AC42AB" w:rsidP="00372445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75C4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เข้าใจและมีทักษะในการสื่อสารด้วยภาษาจีน</w:t>
                            </w:r>
                          </w:p>
                          <w:p w:rsidR="00AC42AB" w:rsidRPr="00D75C46" w:rsidRDefault="00AC42AB" w:rsidP="00372445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75C4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เพื่อแลกเปลี่ยน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และนำ</w:t>
                            </w:r>
                            <w:r w:rsidRPr="00D75C4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เสนอข้อมูลข่าวสาร</w:t>
                            </w:r>
                          </w:p>
                          <w:p w:rsidR="00AC42AB" w:rsidRPr="00D75C46" w:rsidRDefault="00AC42AB" w:rsidP="00372445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75C4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อย่างเหมาะสมกับบุคคลและกาลเทศะ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E6A9A" id="Text Box 7" o:spid="_x0000_s1027" type="#_x0000_t202" style="position:absolute;left:0;text-align:left;margin-left:4.7pt;margin-top:9.1pt;width:202.65pt;height:7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" fillcolor="white [3201]" strokecolor="white [3212]" strokeweight=".5pt">
                <v:textbox>
                  <w:txbxContent>
                    <w:p w:rsidR="00AC42AB" w:rsidRPr="00D75C46" w:rsidRDefault="00AC42AB" w:rsidP="00372445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75C4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เข้าใจและมีทักษะในการสื่อสารด้วยภาษาจีน</w:t>
                      </w:r>
                    </w:p>
                    <w:p w:rsidR="00AC42AB" w:rsidRPr="00D75C46" w:rsidRDefault="00AC42AB" w:rsidP="00372445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75C4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เพื่อแลกเปลี่ยน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และนำ</w:t>
                      </w:r>
                      <w:r w:rsidRPr="00D75C4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เสนอข้อมูลข่าวสาร</w:t>
                      </w:r>
                    </w:p>
                    <w:p w:rsidR="00AC42AB" w:rsidRPr="00D75C46" w:rsidRDefault="00AC42AB" w:rsidP="00372445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75C4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อย่างเหมาะสมกับบุคคลและกาลเทศะ</w:t>
                      </w:r>
                    </w:p>
                  </w:txbxContent>
                </v:textbox>
              </v:shape>
            </w:pict>
          </mc:Fallback>
        </mc:AlternateContent>
      </w: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584EB5" wp14:editId="54D039A3">
                <wp:simplePos x="0" y="0"/>
                <wp:positionH relativeFrom="column">
                  <wp:posOffset>-99060</wp:posOffset>
                </wp:positionH>
                <wp:positionV relativeFrom="paragraph">
                  <wp:posOffset>44987</wp:posOffset>
                </wp:positionV>
                <wp:extent cx="2881630" cy="1073150"/>
                <wp:effectExtent l="0" t="0" r="13970" b="12700"/>
                <wp:wrapNone/>
                <wp:docPr id="4" name="สี่เหลี่ยมผืนผ้า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1630" cy="10731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E761217" id="สี่เหลี่ยมผืนผ้ามุมมน 4" o:spid="_x0000_s1026" style="position:absolute;margin-left:-7.8pt;margin-top:3.55pt;width:226.9pt;height:8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" fillcolor="white [3201]" strokecolor="black [3213]" strokeweight="1pt">
                <v:stroke joinstyle="miter"/>
              </v:roundrect>
            </w:pict>
          </mc:Fallback>
        </mc:AlternateContent>
      </w:r>
      <w:r w:rsidR="00372445"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E0DFCE" wp14:editId="16F6BD8D">
                <wp:simplePos x="0" y="0"/>
                <wp:positionH relativeFrom="column">
                  <wp:posOffset>3200400</wp:posOffset>
                </wp:positionH>
                <wp:positionV relativeFrom="paragraph">
                  <wp:posOffset>90198</wp:posOffset>
                </wp:positionV>
                <wp:extent cx="2613991" cy="933560"/>
                <wp:effectExtent l="0" t="0" r="1524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991" cy="933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42AB" w:rsidRPr="00D75C46" w:rsidRDefault="00AC42AB" w:rsidP="0037244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75C4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มีความรู้ความสามารถในการใช้ภาษาจีน</w:t>
                            </w:r>
                          </w:p>
                          <w:p w:rsidR="00AC42AB" w:rsidRPr="00D75C46" w:rsidRDefault="00AC42AB" w:rsidP="0037244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75C4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สืบค้นข้อมูลความรู้ตามความสนใจในหัวข้อเรื่องเกี่ยวกับ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0DFCE" id="Text Box 8" o:spid="_x0000_s1028" type="#_x0000_t202" style="position:absolute;left:0;text-align:left;margin-left:252pt;margin-top:7.1pt;width:205.85pt;height:7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" fillcolor="white [3201]" strokecolor="white [3212]" strokeweight=".5pt">
                <v:textbox>
                  <w:txbxContent>
                    <w:p w:rsidR="00AC42AB" w:rsidRPr="00D75C46" w:rsidRDefault="00AC42AB" w:rsidP="0037244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75C4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มีความรู้ความสามารถในการใช้ภาษาจีน</w:t>
                      </w:r>
                    </w:p>
                    <w:p w:rsidR="00AC42AB" w:rsidRPr="00D75C46" w:rsidRDefault="00AC42AB" w:rsidP="0037244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75C4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สืบค้นข้อมูลความรู้ตามความสนใจในหัวข้อเรื่องเกี่ยวกับ</w:t>
                      </w:r>
                    </w:p>
                  </w:txbxContent>
                </v:textbox>
              </v:shape>
            </w:pict>
          </mc:Fallback>
        </mc:AlternateContent>
      </w:r>
      <w:r w:rsidR="00372445"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D28A4A" wp14:editId="320FF7F9">
                <wp:simplePos x="0" y="0"/>
                <wp:positionH relativeFrom="column">
                  <wp:posOffset>3041374</wp:posOffset>
                </wp:positionH>
                <wp:positionV relativeFrom="paragraph">
                  <wp:posOffset>30563</wp:posOffset>
                </wp:positionV>
                <wp:extent cx="2882348" cy="1073426"/>
                <wp:effectExtent l="0" t="0" r="13335" b="12700"/>
                <wp:wrapNone/>
                <wp:docPr id="5" name="สี่เหลี่ยมผืนผ้ามุมมน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2348" cy="1073426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B144F6A" id="สี่เหลี่ยมผืนผ้ามุมมน 5" o:spid="_x0000_s1026" style="position:absolute;margin-left:239.5pt;margin-top:2.4pt;width:226.95pt;height:84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" fillcolor="white [3201]" strokecolor="black [3213]" strokeweight="1pt">
                <v:stroke joinstyle="miter"/>
              </v:roundrect>
            </w:pict>
          </mc:Fallback>
        </mc:AlternateContent>
      </w:r>
    </w:p>
    <w:p w:rsidR="00372445" w:rsidRPr="00080F2E" w:rsidRDefault="00372445" w:rsidP="00372445">
      <w:pPr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E95634" w:rsidP="00372445">
      <w:pPr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8746CB" wp14:editId="61B3DAB2">
                <wp:simplePos x="0" y="0"/>
                <wp:positionH relativeFrom="column">
                  <wp:posOffset>78447</wp:posOffset>
                </wp:positionH>
                <wp:positionV relativeFrom="paragraph">
                  <wp:posOffset>192943</wp:posOffset>
                </wp:positionV>
                <wp:extent cx="35169" cy="3314700"/>
                <wp:effectExtent l="0" t="0" r="22225" b="1905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169" cy="3314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109F98" id="ตัวเชื่อมต่อตรง 9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2pt,15.2pt" to="8.95pt,27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2D60EB" wp14:editId="05EBE60D">
                <wp:simplePos x="0" y="0"/>
                <wp:positionH relativeFrom="column">
                  <wp:posOffset>4475285</wp:posOffset>
                </wp:positionH>
                <wp:positionV relativeFrom="paragraph">
                  <wp:posOffset>210527</wp:posOffset>
                </wp:positionV>
                <wp:extent cx="11723" cy="4994031"/>
                <wp:effectExtent l="0" t="0" r="26670" b="3556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723" cy="499403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188D5B" id="ตัวเชื่อมต่อตรง 2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2.4pt,16.6pt" to="353.3pt,4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  <w:r w:rsidR="00ED092D"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5E5298F" wp14:editId="03782C91">
                <wp:simplePos x="0" y="0"/>
                <wp:positionH relativeFrom="column">
                  <wp:posOffset>1292469</wp:posOffset>
                </wp:positionH>
                <wp:positionV relativeFrom="paragraph">
                  <wp:posOffset>207254</wp:posOffset>
                </wp:positionV>
                <wp:extent cx="52217" cy="145757"/>
                <wp:effectExtent l="0" t="0" r="24130" b="26035"/>
                <wp:wrapNone/>
                <wp:docPr id="17" name="ตัวเชื่อมต่อ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217" cy="14575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ACA13B" id="ตัวเชื่อมต่อตรง 17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75pt,16.3pt" to="105.8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ED092D"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527372" wp14:editId="5A239BCD">
                <wp:simplePos x="0" y="0"/>
                <wp:positionH relativeFrom="column">
                  <wp:posOffset>963930</wp:posOffset>
                </wp:positionH>
                <wp:positionV relativeFrom="paragraph">
                  <wp:posOffset>285652</wp:posOffset>
                </wp:positionV>
                <wp:extent cx="1695450" cy="1190625"/>
                <wp:effectExtent l="0" t="0" r="19050" b="28575"/>
                <wp:wrapNone/>
                <wp:docPr id="15" name="วงร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11906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EACAF0" id="วงรี 15" o:spid="_x0000_s1026" style="position:absolute;margin-left:75.9pt;margin-top:22.5pt;width:133.5pt;height:9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" fillcolor="white [3201]" strokecolor="black [3213]" strokeweight="1pt">
                <v:stroke joinstyle="miter"/>
              </v:oval>
            </w:pict>
          </mc:Fallback>
        </mc:AlternateContent>
      </w:r>
      <w:r w:rsidR="00ED092D"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1CFAF0" wp14:editId="29D39F82">
                <wp:simplePos x="0" y="0"/>
                <wp:positionH relativeFrom="column">
                  <wp:posOffset>4134876</wp:posOffset>
                </wp:positionH>
                <wp:positionV relativeFrom="paragraph">
                  <wp:posOffset>206619</wp:posOffset>
                </wp:positionV>
                <wp:extent cx="47625" cy="190500"/>
                <wp:effectExtent l="0" t="0" r="28575" b="19050"/>
                <wp:wrapNone/>
                <wp:docPr id="18" name="ตัวเชื่อมต่อ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5FFD8C" id="ตัวเชื่อมต่อตรง 18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5.6pt,16.25pt" to="329.3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 w:rsidR="00ED092D"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69AFB4B" wp14:editId="72A74782">
                <wp:simplePos x="0" y="0"/>
                <wp:positionH relativeFrom="column">
                  <wp:posOffset>2677160</wp:posOffset>
                </wp:positionH>
                <wp:positionV relativeFrom="paragraph">
                  <wp:posOffset>261083</wp:posOffset>
                </wp:positionV>
                <wp:extent cx="1790700" cy="1447800"/>
                <wp:effectExtent l="0" t="0" r="19050" b="19050"/>
                <wp:wrapNone/>
                <wp:docPr id="16" name="วงร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14478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3F7CCE" id="วงรี 16" o:spid="_x0000_s1026" style="position:absolute;margin-left:210.8pt;margin-top:20.55pt;width:141pt;height:11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" fillcolor="white [3201]" strokecolor="black [3213]" strokeweight="1pt">
                <v:stroke joinstyle="miter"/>
              </v:oval>
            </w:pict>
          </mc:Fallback>
        </mc:AlternateContent>
      </w:r>
    </w:p>
    <w:p w:rsidR="00372445" w:rsidRPr="00080F2E" w:rsidRDefault="00ED092D" w:rsidP="00372445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D70D2C2" wp14:editId="6C524779">
                <wp:simplePos x="0" y="0"/>
                <wp:positionH relativeFrom="column">
                  <wp:posOffset>1133475</wp:posOffset>
                </wp:positionH>
                <wp:positionV relativeFrom="paragraph">
                  <wp:posOffset>243742</wp:posOffset>
                </wp:positionV>
                <wp:extent cx="1323975" cy="600075"/>
                <wp:effectExtent l="0" t="0" r="28575" b="285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42AB" w:rsidRPr="00ED092D" w:rsidRDefault="00AC42AB" w:rsidP="0037244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ED092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สาระที่</w:t>
                            </w:r>
                            <w:r w:rsidRPr="00ED092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AC42AB" w:rsidRPr="00ED092D" w:rsidRDefault="00AC42AB" w:rsidP="0037244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ED092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ภาษาเพื่อการสื่อสาร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0D2C2" id="Text Box 24" o:spid="_x0000_s1029" type="#_x0000_t202" style="position:absolute;margin-left:89.25pt;margin-top:19.2pt;width:104.2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" fillcolor="white [3201]" strokecolor="white [3212]" strokeweight=".5pt">
                <v:textbox>
                  <w:txbxContent>
                    <w:p w:rsidR="00AC42AB" w:rsidRPr="00ED092D" w:rsidRDefault="00AC42AB" w:rsidP="00372445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ED092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สาระที่</w:t>
                      </w:r>
                      <w:r w:rsidRPr="00ED092D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  <w:p w:rsidR="00AC42AB" w:rsidRPr="00ED092D" w:rsidRDefault="00AC42AB" w:rsidP="00372445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ED092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ภาษาเพื่อการสื่อสาร</w:t>
                      </w:r>
                    </w:p>
                  </w:txbxContent>
                </v:textbox>
              </v:shape>
            </w:pict>
          </mc:Fallback>
        </mc:AlternateContent>
      </w:r>
      <w:r w:rsidR="00372445"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B8CD57C" wp14:editId="54E6B882">
                <wp:simplePos x="0" y="0"/>
                <wp:positionH relativeFrom="column">
                  <wp:posOffset>2876550</wp:posOffset>
                </wp:positionH>
                <wp:positionV relativeFrom="paragraph">
                  <wp:posOffset>205007</wp:posOffset>
                </wp:positionV>
                <wp:extent cx="1428750" cy="847725"/>
                <wp:effectExtent l="0" t="0" r="19050" b="285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84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42AB" w:rsidRPr="00ED092D" w:rsidRDefault="00AC42AB" w:rsidP="0037244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ED092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สาระที่ </w:t>
                            </w:r>
                            <w:r w:rsidRPr="00ED092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  <w:p w:rsidR="00AC42AB" w:rsidRPr="00ED092D" w:rsidRDefault="00AC42AB" w:rsidP="0037244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ED092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ภาษากับความสัมพันธ์กับกลุ่มสาระการเรียนรู้</w:t>
                            </w:r>
                          </w:p>
                          <w:p w:rsidR="00AC42AB" w:rsidRDefault="00AC42AB" w:rsidP="00372445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CD57C" id="Text Box 25" o:spid="_x0000_s1030" type="#_x0000_t202" style="position:absolute;margin-left:226.5pt;margin-top:16.15pt;width:112.5pt;height:66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" fillcolor="white [3201]" strokecolor="white [3212]" strokeweight=".5pt">
                <v:textbox>
                  <w:txbxContent>
                    <w:p w:rsidR="00AC42AB" w:rsidRPr="00ED092D" w:rsidRDefault="00AC42AB" w:rsidP="00372445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ED092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สาระที่ </w:t>
                      </w:r>
                      <w:r w:rsidRPr="00ED092D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3</w:t>
                      </w:r>
                    </w:p>
                    <w:p w:rsidR="00AC42AB" w:rsidRPr="00ED092D" w:rsidRDefault="00AC42AB" w:rsidP="00372445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ED092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ภาษากับความสัมพันธ์กับกลุ่มสาระการเรียนรู้</w:t>
                      </w:r>
                    </w:p>
                    <w:p w:rsidR="00AC42AB" w:rsidRDefault="00AC42AB" w:rsidP="00372445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 xml:space="preserve">   -คำศัพท์</w:t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         -ตนเอง</w:t>
      </w: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 -เสียง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       -ครอบครัว</w:t>
      </w: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 -ประโยคผสม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       -โรงเรียน</w:t>
      </w: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 -ประโยคซับซ้อน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       -สิ่งแวดล้อม</w:t>
      </w:r>
    </w:p>
    <w:p w:rsidR="00372445" w:rsidRPr="00080F2E" w:rsidRDefault="00ED092D" w:rsidP="00372445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47F0C3" wp14:editId="43EC5D0E">
                <wp:simplePos x="0" y="0"/>
                <wp:positionH relativeFrom="column">
                  <wp:posOffset>2056912</wp:posOffset>
                </wp:positionH>
                <wp:positionV relativeFrom="paragraph">
                  <wp:posOffset>138528</wp:posOffset>
                </wp:positionV>
                <wp:extent cx="115033" cy="493835"/>
                <wp:effectExtent l="0" t="0" r="37465" b="20955"/>
                <wp:wrapNone/>
                <wp:docPr id="19" name="ตัวเชื่อมต่อ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033" cy="4938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F24CE6" id="ตัวเชื่อมต่อตรง 1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95pt,10.9pt" to="171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 xml:space="preserve">   -ข้อความที่เป็นความเรียง</w:t>
      </w:r>
      <w:r w:rsidR="00372445" w:rsidRPr="00080F2E">
        <w:rPr>
          <w:rFonts w:ascii="TH SarabunIT๙" w:hAnsi="TH SarabunIT๙" w:cs="TH SarabunIT๙"/>
          <w:sz w:val="32"/>
          <w:szCs w:val="32"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 xml:space="preserve">         -อาหาร เครื่องดื่ม</w:t>
      </w:r>
    </w:p>
    <w:p w:rsidR="00372445" w:rsidRPr="00080F2E" w:rsidRDefault="00ED092D" w:rsidP="00372445">
      <w:pPr>
        <w:spacing w:after="0"/>
        <w:ind w:firstLine="27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37C183" wp14:editId="2107839A">
                <wp:simplePos x="0" y="0"/>
                <wp:positionH relativeFrom="column">
                  <wp:posOffset>3288322</wp:posOffset>
                </wp:positionH>
                <wp:positionV relativeFrom="paragraph">
                  <wp:posOffset>81280</wp:posOffset>
                </wp:positionV>
                <wp:extent cx="71071" cy="299964"/>
                <wp:effectExtent l="0" t="0" r="24765" b="24130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071" cy="29996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98A514" id="ตัวเชื่อมต่อตรง 20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9pt,6.4pt" to="264.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>ที่มีตัวเชื่อมข้อความ</w:t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         -ความสัมพันธ์ระหว่าง</w:t>
      </w: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7D10620" wp14:editId="48E4C2D4">
                <wp:simplePos x="0" y="0"/>
                <wp:positionH relativeFrom="column">
                  <wp:posOffset>2066925</wp:posOffset>
                </wp:positionH>
                <wp:positionV relativeFrom="paragraph">
                  <wp:posOffset>287655</wp:posOffset>
                </wp:positionV>
                <wp:extent cx="1447800" cy="714375"/>
                <wp:effectExtent l="0" t="0" r="1905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714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42AB" w:rsidRPr="003225F3" w:rsidRDefault="00AC42AB" w:rsidP="0037244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3225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สาระการเรียนรู้ภาษาจีน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D10620" id="Text Box 23" o:spid="_x0000_s1031" type="#_x0000_t202" style="position:absolute;margin-left:162.75pt;margin-top:22.65pt;width:114pt;height:56.2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" fillcolor="white [3201]" strokecolor="white [3212]" strokeweight=".5pt">
                <v:textbox>
                  <w:txbxContent>
                    <w:p w:rsidR="00AC42AB" w:rsidRPr="003225F3" w:rsidRDefault="00AC42AB" w:rsidP="0037244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3225F3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สาระการเรียนรู้ภาษาจีน</w:t>
                      </w:r>
                    </w:p>
                  </w:txbxContent>
                </v:textbox>
              </v:shape>
            </w:pict>
          </mc:Fallback>
        </mc:AlternateContent>
      </w: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132A9E" wp14:editId="79569C94">
                <wp:simplePos x="0" y="0"/>
                <wp:positionH relativeFrom="column">
                  <wp:posOffset>1590675</wp:posOffset>
                </wp:positionH>
                <wp:positionV relativeFrom="paragraph">
                  <wp:posOffset>29845</wp:posOffset>
                </wp:positionV>
                <wp:extent cx="2305050" cy="1323975"/>
                <wp:effectExtent l="0" t="0" r="19050" b="28575"/>
                <wp:wrapNone/>
                <wp:docPr id="10" name="วงร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132397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A3525E" id="วงรี 10" o:spid="_x0000_s1026" style="position:absolute;margin-left:125.25pt;margin-top:2.35pt;width:181.5pt;height:104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" fillcolor="white [3201]" strokecolor="black [3213]" strokeweight="1pt">
                <v:stroke joinstyle="miter"/>
              </v:oval>
            </w:pict>
          </mc:Fallback>
        </mc:AlternateConten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 -ข้อความที่ไม่เป็นความเรียง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        บุคล</w:t>
      </w: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 -บทสนทนาที่เป็นทางการ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       -เวลาว่างและนัน</w:t>
      </w:r>
    </w:p>
    <w:p w:rsidR="00372445" w:rsidRPr="00080F2E" w:rsidRDefault="00372445" w:rsidP="00372445">
      <w:pPr>
        <w:spacing w:after="0"/>
        <w:ind w:firstLine="27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และไม่เป็นทางการ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ทนาการ</w:t>
      </w: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 -การแสดงความรู้สึกนึกคิด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       -การศึกษาและอาชีพ</w:t>
      </w: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 -การสรุปความคิดรวบยอด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       -การซื้อขาย</w:t>
      </w:r>
    </w:p>
    <w:p w:rsidR="00372445" w:rsidRPr="00080F2E" w:rsidRDefault="00ED092D" w:rsidP="0037244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6019CB" wp14:editId="7ECA386A">
                <wp:simplePos x="0" y="0"/>
                <wp:positionH relativeFrom="column">
                  <wp:posOffset>3200400</wp:posOffset>
                </wp:positionH>
                <wp:positionV relativeFrom="paragraph">
                  <wp:posOffset>36683</wp:posOffset>
                </wp:positionV>
                <wp:extent cx="238125" cy="543658"/>
                <wp:effectExtent l="0" t="0" r="28575" b="27940"/>
                <wp:wrapNone/>
                <wp:docPr id="21" name="ตัวเชื่อมต่อ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54365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D89FF7" id="ตัวเชื่อมต่อตรง 21" o:spid="_x0000_s1026" style="position:absolute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pt,2.9pt" to="270.75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BD6526" wp14:editId="0ADE5B98">
                <wp:simplePos x="0" y="0"/>
                <wp:positionH relativeFrom="column">
                  <wp:posOffset>1793630</wp:posOffset>
                </wp:positionH>
                <wp:positionV relativeFrom="paragraph">
                  <wp:posOffset>36683</wp:posOffset>
                </wp:positionV>
                <wp:extent cx="378167" cy="536331"/>
                <wp:effectExtent l="0" t="0" r="22225" b="35560"/>
                <wp:wrapNone/>
                <wp:docPr id="22" name="ตัวเชื่อมต่อ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8167" cy="53633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E57D53" id="ตัวเชื่อมต่อตรง 22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25pt,2.9pt" to="171.05pt,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 xml:space="preserve">   -การแสดงความคิดเห็น</w:t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         -ลมฟ้าอากาศ</w:t>
      </w: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0B620E" wp14:editId="3DBD7C71">
                <wp:simplePos x="0" y="0"/>
                <wp:positionH relativeFrom="column">
                  <wp:posOffset>333375</wp:posOffset>
                </wp:positionH>
                <wp:positionV relativeFrom="paragraph">
                  <wp:posOffset>250190</wp:posOffset>
                </wp:positionV>
                <wp:extent cx="1962150" cy="1295400"/>
                <wp:effectExtent l="0" t="0" r="19050" b="19050"/>
                <wp:wrapNone/>
                <wp:docPr id="11" name="วงร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12954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4C039B" id="วงรี 11" o:spid="_x0000_s1026" style="position:absolute;margin-left:26.25pt;margin-top:19.7pt;width:154.5pt;height:10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" fillcolor="white [3201]" strokecolor="black [3213]" strokeweight="1pt">
                <v:stroke joinstyle="miter"/>
              </v:oval>
            </w:pict>
          </mc:Fallback>
        </mc:AlternateConten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         -การเดินทางท่องเที่ยว</w:t>
      </w:r>
    </w:p>
    <w:p w:rsidR="00372445" w:rsidRPr="00080F2E" w:rsidRDefault="00ED092D" w:rsidP="0037244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107FD5" wp14:editId="7804E8F7">
                <wp:simplePos x="0" y="0"/>
                <wp:positionH relativeFrom="column">
                  <wp:posOffset>2612390</wp:posOffset>
                </wp:positionH>
                <wp:positionV relativeFrom="paragraph">
                  <wp:posOffset>76737</wp:posOffset>
                </wp:positionV>
                <wp:extent cx="1847850" cy="1295400"/>
                <wp:effectExtent l="0" t="0" r="19050" b="19050"/>
                <wp:wrapNone/>
                <wp:docPr id="13" name="วงร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12954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18CA54" id="วงรี 13" o:spid="_x0000_s1026" style="position:absolute;margin-left:205.7pt;margin-top:6.05pt;width:145.5pt;height:10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" fillcolor="white [3201]" strokecolor="black [3213]" strokeweight="1pt">
                <v:stroke joinstyle="miter"/>
              </v:oval>
            </w:pict>
          </mc:Fallback>
        </mc:AlternateContent>
      </w:r>
      <w:r w:rsidR="00372445"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F6A3CB8" wp14:editId="59A85BBF">
                <wp:simplePos x="0" y="0"/>
                <wp:positionH relativeFrom="column">
                  <wp:posOffset>685800</wp:posOffset>
                </wp:positionH>
                <wp:positionV relativeFrom="paragraph">
                  <wp:posOffset>210820</wp:posOffset>
                </wp:positionV>
                <wp:extent cx="1295400" cy="876300"/>
                <wp:effectExtent l="0" t="0" r="19050" b="1905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42AB" w:rsidRPr="00ED092D" w:rsidRDefault="00AC42AB" w:rsidP="0037244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ED092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สาระที่</w:t>
                            </w:r>
                            <w:r w:rsidRPr="00ED092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2</w:t>
                            </w:r>
                          </w:p>
                          <w:p w:rsidR="00AC42AB" w:rsidRPr="00ED092D" w:rsidRDefault="00AC42AB" w:rsidP="0037244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ED092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ภาษาและวัฒนธรรม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A3CB8" id="Text Box 27" o:spid="_x0000_s1032" type="#_x0000_t202" style="position:absolute;margin-left:54pt;margin-top:16.6pt;width:102pt;height:6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" fillcolor="white [3201]" strokecolor="white [3212]" strokeweight=".5pt">
                <v:textbox>
                  <w:txbxContent>
                    <w:p w:rsidR="00AC42AB" w:rsidRPr="00ED092D" w:rsidRDefault="00AC42AB" w:rsidP="0037244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ED092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สาระที่</w:t>
                      </w:r>
                      <w:r w:rsidRPr="00ED092D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2</w:t>
                      </w:r>
                    </w:p>
                    <w:p w:rsidR="00AC42AB" w:rsidRPr="00ED092D" w:rsidRDefault="00AC42AB" w:rsidP="0037244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ED092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ภาษาและวัฒนธรรม</w:t>
                      </w:r>
                    </w:p>
                  </w:txbxContent>
                </v:textbox>
              </v:shape>
            </w:pict>
          </mc:Fallback>
        </mc:AlternateContent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         -การบริการ</w:t>
      </w:r>
    </w:p>
    <w:p w:rsidR="00372445" w:rsidRPr="00080F2E" w:rsidRDefault="00ED092D" w:rsidP="0037244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C8F4C9A" wp14:editId="307A94CD">
                <wp:simplePos x="0" y="0"/>
                <wp:positionH relativeFrom="column">
                  <wp:posOffset>2874645</wp:posOffset>
                </wp:positionH>
                <wp:positionV relativeFrom="paragraph">
                  <wp:posOffset>64672</wp:posOffset>
                </wp:positionV>
                <wp:extent cx="1304925" cy="817685"/>
                <wp:effectExtent l="0" t="0" r="28575" b="2095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925" cy="8176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42AB" w:rsidRPr="00ED092D" w:rsidRDefault="00AC42AB" w:rsidP="0037244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ED092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สาระที่</w:t>
                            </w:r>
                            <w:r w:rsidRPr="00ED092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AC42AB" w:rsidRPr="00ED092D" w:rsidRDefault="00AC42AB" w:rsidP="0037244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ED092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ภาษากับความสัมพันธ์กับชุมชนและโลก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F4C9A" id="Text Box 26" o:spid="_x0000_s1033" type="#_x0000_t202" style="position:absolute;margin-left:226.35pt;margin-top:5.1pt;width:102.75pt;height:64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" fillcolor="white [3201]" strokecolor="white [3212]" strokeweight=".5pt">
                <v:textbox>
                  <w:txbxContent>
                    <w:p w:rsidR="00AC42AB" w:rsidRPr="00ED092D" w:rsidRDefault="00AC42AB" w:rsidP="00372445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ED092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สาระที่</w:t>
                      </w:r>
                      <w:r w:rsidRPr="00ED092D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4</w:t>
                      </w:r>
                    </w:p>
                    <w:p w:rsidR="00AC42AB" w:rsidRPr="00ED092D" w:rsidRDefault="00AC42AB" w:rsidP="00372445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ED092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ภาษากับความสัมพันธ์กับชุมชนและโลก</w:t>
                      </w:r>
                    </w:p>
                  </w:txbxContent>
                </v:textbox>
              </v:shape>
            </w:pict>
          </mc:Fallback>
        </mc:AlternateContent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         -สถานที่</w:t>
      </w: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         -ภาษา</w:t>
      </w: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         -วิทยาศาสตร์และ</w:t>
      </w: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เทคโนโลยี  </w:t>
      </w:r>
    </w:p>
    <w:p w:rsidR="00372445" w:rsidRPr="00080F2E" w:rsidRDefault="00ED092D" w:rsidP="0037244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FB71920" wp14:editId="4E4BB25F">
                <wp:simplePos x="0" y="0"/>
                <wp:positionH relativeFrom="column">
                  <wp:posOffset>1200150</wp:posOffset>
                </wp:positionH>
                <wp:positionV relativeFrom="paragraph">
                  <wp:posOffset>57931</wp:posOffset>
                </wp:positionV>
                <wp:extent cx="9525" cy="419100"/>
                <wp:effectExtent l="0" t="0" r="28575" b="19050"/>
                <wp:wrapNone/>
                <wp:docPr id="59" name="ตัวเชื่อมต่อตรง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419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72471B" id="ตัวเชื่อมต่อตรง 59" o:spid="_x0000_s1026" style="position:absolute;flip:x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5pt,4.55pt" to="95.25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3DEFF39" wp14:editId="7CF21ACD">
                <wp:simplePos x="0" y="0"/>
                <wp:positionH relativeFrom="column">
                  <wp:posOffset>3353435</wp:posOffset>
                </wp:positionH>
                <wp:positionV relativeFrom="paragraph">
                  <wp:posOffset>116107</wp:posOffset>
                </wp:positionV>
                <wp:extent cx="9525" cy="419100"/>
                <wp:effectExtent l="0" t="0" r="28575" b="19050"/>
                <wp:wrapNone/>
                <wp:docPr id="60" name="ตัวเชื่อมต่อตรง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419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9945E0" id="ตัวเชื่อมต่อตรง 60" o:spid="_x0000_s1026" style="position:absolute;flip:x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05pt,9.15pt" to="264.8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</w:r>
      <w:r w:rsidR="00372445"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         -อื่นๆ</w:t>
      </w: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</w:p>
    <w:p w:rsidR="00ED092D" w:rsidRPr="00080F2E" w:rsidRDefault="00E95634" w:rsidP="0037244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5604B3B" wp14:editId="0A3302DC">
                <wp:simplePos x="0" y="0"/>
                <wp:positionH relativeFrom="column">
                  <wp:posOffset>285750</wp:posOffset>
                </wp:positionH>
                <wp:positionV relativeFrom="paragraph">
                  <wp:posOffset>99597</wp:posOffset>
                </wp:positionV>
                <wp:extent cx="1714500" cy="285750"/>
                <wp:effectExtent l="0" t="0" r="19050" b="1905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42AB" w:rsidRPr="00E211DA" w:rsidRDefault="00AC42AB" w:rsidP="00372445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211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มีความรู้ความเข้าใจเกี่ยวกับ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604B3B" id="Text Box 57" o:spid="_x0000_s1034" type="#_x0000_t202" style="position:absolute;margin-left:22.5pt;margin-top:7.85pt;width:135pt;height:22.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" fillcolor="white [3201]" strokecolor="white [3212]" strokeweight=".5pt">
                <v:textbox>
                  <w:txbxContent>
                    <w:p w:rsidR="00AC42AB" w:rsidRPr="00E211DA" w:rsidRDefault="00AC42AB" w:rsidP="00372445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211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มีความรู้ความเข้าใจเกี่ยวกับ</w:t>
                      </w:r>
                    </w:p>
                  </w:txbxContent>
                </v:textbox>
              </v:shape>
            </w:pict>
          </mc:Fallback>
        </mc:AlternateContent>
      </w: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C7A5310" wp14:editId="4BD14D66">
                <wp:simplePos x="0" y="0"/>
                <wp:positionH relativeFrom="column">
                  <wp:posOffset>200025</wp:posOffset>
                </wp:positionH>
                <wp:positionV relativeFrom="paragraph">
                  <wp:posOffset>27207</wp:posOffset>
                </wp:positionV>
                <wp:extent cx="1866900" cy="390525"/>
                <wp:effectExtent l="0" t="0" r="19050" b="28575"/>
                <wp:wrapNone/>
                <wp:docPr id="55" name="สี่เหลี่ยมผืนผ้ามุมมน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3905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C7BEF2" id="สี่เหลี่ยมผืนผ้ามุมมน 55" o:spid="_x0000_s1026" style="position:absolute;margin-left:15.75pt;margin-top:2.15pt;width:147pt;height:30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" fillcolor="white [3201]" strokecolor="black [3213]" strokeweight="1pt">
                <v:stroke joinstyle="miter"/>
              </v:roundrect>
            </w:pict>
          </mc:Fallback>
        </mc:AlternateContent>
      </w:r>
      <w:r w:rsidR="00ED092D"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D97203B" wp14:editId="29BC673A">
                <wp:simplePos x="0" y="0"/>
                <wp:positionH relativeFrom="column">
                  <wp:posOffset>2246434</wp:posOffset>
                </wp:positionH>
                <wp:positionV relativeFrom="paragraph">
                  <wp:posOffset>92320</wp:posOffset>
                </wp:positionV>
                <wp:extent cx="2114550" cy="276225"/>
                <wp:effectExtent l="0" t="0" r="19050" b="2857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42AB" w:rsidRDefault="00AC42AB" w:rsidP="00372445">
                            <w:r>
                              <w:rPr>
                                <w:rFonts w:ascii="UPC-Browallia" w:cs="UPC-Browallia" w:hint="cs"/>
                                <w:sz w:val="28"/>
                                <w:cs/>
                              </w:rPr>
                              <w:t>ใช้ภาษาภายในและนอกบริบทโรงเรียนเพื่อ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7203B" id="Text Box 58" o:spid="_x0000_s1035" type="#_x0000_t202" style="position:absolute;margin-left:176.9pt;margin-top:7.25pt;width:166.5pt;height:21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" fillcolor="white [3201]" strokecolor="white [3212]" strokeweight=".5pt">
                <v:textbox>
                  <w:txbxContent>
                    <w:p w:rsidR="00AC42AB" w:rsidRDefault="00AC42AB" w:rsidP="00372445">
                      <w:r>
                        <w:rPr>
                          <w:rFonts w:ascii="UPC-Browallia" w:cs="UPC-Browallia" w:hint="cs"/>
                          <w:sz w:val="28"/>
                          <w:cs/>
                        </w:rPr>
                        <w:t>ใช้ภาษาภายในและนอกบริบทโรงเรียนเพื่อ</w:t>
                      </w:r>
                    </w:p>
                  </w:txbxContent>
                </v:textbox>
              </v:shape>
            </w:pict>
          </mc:Fallback>
        </mc:AlternateContent>
      </w:r>
      <w:r w:rsidR="00ED092D"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A888333" wp14:editId="721E28D8">
                <wp:simplePos x="0" y="0"/>
                <wp:positionH relativeFrom="column">
                  <wp:posOffset>2190017</wp:posOffset>
                </wp:positionH>
                <wp:positionV relativeFrom="paragraph">
                  <wp:posOffset>37270</wp:posOffset>
                </wp:positionV>
                <wp:extent cx="2247900" cy="371475"/>
                <wp:effectExtent l="0" t="0" r="19050" b="28575"/>
                <wp:wrapNone/>
                <wp:docPr id="56" name="สี่เหลี่ยมผืนผ้ามุมมน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37147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F99E4B" id="สี่เหลี่ยมผืนผ้ามุมมน 56" o:spid="_x0000_s1026" style="position:absolute;margin-left:172.45pt;margin-top:2.95pt;width:177pt;height:29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" fillcolor="white [3201]" strokecolor="black [3213]" strokeweight="1pt">
                <v:stroke joinstyle="miter"/>
              </v:roundrect>
            </w:pict>
          </mc:Fallback>
        </mc:AlternateContent>
      </w:r>
    </w:p>
    <w:p w:rsidR="00372445" w:rsidRPr="00080F2E" w:rsidRDefault="00ED092D" w:rsidP="0037244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5D9AF61" wp14:editId="3B2A09B6">
                <wp:simplePos x="0" y="0"/>
                <wp:positionH relativeFrom="column">
                  <wp:posOffset>428625</wp:posOffset>
                </wp:positionH>
                <wp:positionV relativeFrom="paragraph">
                  <wp:posOffset>164856</wp:posOffset>
                </wp:positionV>
                <wp:extent cx="19050" cy="790575"/>
                <wp:effectExtent l="0" t="0" r="19050" b="28575"/>
                <wp:wrapNone/>
                <wp:docPr id="61" name="ตัวเชื่อมต่อตรง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790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056DE8" id="ตัวเชื่อมต่อตรง 61" o:spid="_x0000_s1026" style="position:absolute;flip:x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13pt" to="35.25pt,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Pr="00080F2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89A8F55" wp14:editId="4C7971AA">
                <wp:simplePos x="0" y="0"/>
                <wp:positionH relativeFrom="column">
                  <wp:posOffset>2724883</wp:posOffset>
                </wp:positionH>
                <wp:positionV relativeFrom="paragraph">
                  <wp:posOffset>161535</wp:posOffset>
                </wp:positionV>
                <wp:extent cx="0" cy="790575"/>
                <wp:effectExtent l="0" t="0" r="19050" b="28575"/>
                <wp:wrapNone/>
                <wp:docPr id="63" name="ตัวเชื่อมต่อตรง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90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51BC44" id="ตัวเชื่อมต่อตรง 63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55pt,12.7pt" to="214.55pt,7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" strokecolor="black [3200]" strokeweight=".5pt">
                <v:stroke joinstyle="miter"/>
              </v:line>
            </w:pict>
          </mc:Fallback>
        </mc:AlternateContent>
      </w:r>
    </w:p>
    <w:p w:rsidR="00372445" w:rsidRPr="00080F2E" w:rsidRDefault="00372445" w:rsidP="00372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- วัฒนธรรมทางภาษา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>- ขยายเพิ่มพูนความรู้และแสวงหาความเพลิดเพลิน</w:t>
      </w:r>
    </w:p>
    <w:p w:rsidR="00372445" w:rsidRPr="00080F2E" w:rsidRDefault="00372445" w:rsidP="00372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- วัฒนธรรมทางชีวิตความเป็นอยู่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- ศึกษาต่อและเตรียมเข้าสู่อาชีพ</w:t>
      </w:r>
    </w:p>
    <w:p w:rsidR="00ED092D" w:rsidRPr="00080F2E" w:rsidRDefault="00ED092D" w:rsidP="0037244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D092D" w:rsidRPr="00080F2E" w:rsidRDefault="00ED092D" w:rsidP="0037244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D092D" w:rsidRPr="00080F2E" w:rsidRDefault="00ED092D" w:rsidP="0037244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D092D" w:rsidRPr="00080F2E" w:rsidRDefault="00ED092D" w:rsidP="0037244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จุดประสงค์การเรียนรู้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การเรียนรู้ในแต่ละหลักสูตรเริ่มจากระดับพื้นฐานตามสภาพที่เป็นจริงของนักเรียนไทยแล้วทวีความซับซ้อนขึ้นทั้งแนวลึกและกว้างตามระดับวัยของผู้เรียน ตั้งแต่เริ่มเรียนรู้และทำ ความเข้าใจเนื้อหาภาษาง่ายๆ ที่เป็นเรื่องใกล้ตัว แล้วค่อยๆ ขยายออกในลักษณะซ้ำแล้วคืบ ผู้เรียนจะเข้าใจกลวิธีการเรียนรู้แต่ละเนื้อหา การเชื่อมโยงข้ามเนื้อหา จนถึงขั้นพัฒนาวิธีการเรียนรู้ที่เป็นของตนเองสามารถสื่อสารด้วยภาษาจีน มีความสนุกสนานและความมั่นใจในการเรียนและการใช้ภาษาจีนเมื่อเรียนรู้ด้วยระยะเวลาที่เพียงพอและครบถ้วนตามมาตรฐานในหลักสูตร เมื่อจบหลักสูตร ผู้เรียนทั้งสามหลักสูตรจะมีความรู้ ความสามารถ และทักษะการสื่อสารภาษาจีนในระดับที่เท่าเทียมกัน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ครูต้องทำ ความเข้าใจหลักสูตรและออกแบบบทเรียนโดยบูรณาการกิจกรรมการเรียนรู้ให้ผู้เรียนได้พัฒนาทั้งด้านความรู้ ทักษะ และค่านิยมทางวัฒนธรรมที่เหมาะสมกับระดับวัยและความสามารถของผู้เรียน จุดประสงค์การเรียนรู้ที่เรามุ่งหวังเพื่อการพัฒนาจะเกิดผลลัพธ์ใน 3 ลักษณะได้แก่ ความรู้ทางภาษา ทักษะและสมรรถนะ และความเข้าใจในวัฒนธรรมจีน ซึ่งขยายความโดยสังเขปได้ดังนี้</w:t>
      </w:r>
    </w:p>
    <w:p w:rsidR="00372445" w:rsidRPr="00080F2E" w:rsidRDefault="00372445" w:rsidP="00372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</w: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ความรู้ทางภาษา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1. รู้และเข้าใจการออกเสียง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– รู้พยัญชนะและสระในรูป</w:t>
      </w:r>
      <w:proofErr w:type="spellStart"/>
      <w:r w:rsidRPr="00080F2E">
        <w:rPr>
          <w:rFonts w:ascii="TH SarabunIT๙" w:hAnsi="TH SarabunIT๙" w:cs="TH SarabunIT๙"/>
          <w:sz w:val="32"/>
          <w:szCs w:val="32"/>
          <w:cs/>
        </w:rPr>
        <w:t>สัท</w:t>
      </w:r>
      <w:proofErr w:type="spellEnd"/>
      <w:r w:rsidRPr="00080F2E">
        <w:rPr>
          <w:rFonts w:ascii="TH SarabunIT๙" w:hAnsi="TH SarabunIT๙" w:cs="TH SarabunIT๙"/>
          <w:sz w:val="32"/>
          <w:szCs w:val="32"/>
          <w:cs/>
        </w:rPr>
        <w:t>อักษร</w:t>
      </w:r>
      <w:proofErr w:type="spellStart"/>
      <w:r w:rsidRPr="00080F2E">
        <w:rPr>
          <w:rFonts w:ascii="TH SarabunIT๙" w:hAnsi="TH SarabunIT๙" w:cs="TH SarabunIT๙"/>
          <w:sz w:val="32"/>
          <w:szCs w:val="32"/>
          <w:cs/>
        </w:rPr>
        <w:t>พิน</w:t>
      </w:r>
      <w:proofErr w:type="spellEnd"/>
      <w:r w:rsidRPr="00080F2E">
        <w:rPr>
          <w:rFonts w:ascii="TH SarabunIT๙" w:hAnsi="TH SarabunIT๙" w:cs="TH SarabunIT๙"/>
          <w:sz w:val="32"/>
          <w:szCs w:val="32"/>
          <w:cs/>
        </w:rPr>
        <w:t>อิน พร้อมเปรียบเทียบกับอักษรจีน สามารถประสมพยัญชนะกับสระได้ รู้และเข้าใจการออกเสียงต่อเนื่องและการเปลี่ยนเสียงการแยกแยะเสียง สามารถสร้างความเชื่อมโยงระหว่างเสียง ตัวอักษร และความหมายได้ รู้ว่าภาษาจีนมีเสียงวรรณยุกต์ 4 เสียง และเสียงเบา 1 เสียง เมื่อเข้าใจหลักการเบื้องต้นเช่นนี้จึงสามารถใช้เป็นฐานในการพัฒนาการเรียนรู้ของตนในขั้นสูงขึ้นเป็นลำดับได้ จนสามารถออกเสียงได้อย่างคล่องแคล่วและเป็นธรรมชาติ รวมทั้งออกเสียงด้วยทำนองเสียงและน้ำหนักเสียงเพื่อสื่อสารความหมายพิเศษได้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2. รู้ตัวอักษรและคำศัพท์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- รู้ตัวอักษรและคำศัพท์โดยเริ่มจากส่วนที่ใช้บ่อยในชีวิตประจำวัน สามารถจำและอ่านตัวอักษรจีนและคำศัพท์ สามารถแยกแยะเสียงอ่าน รูป และความหมายของตัวอักษรจีน รู้เส้นขีดและลำดับขีดของตัวอักษรจีน รู้เส้นขีดพื้นฐานและเส้นขีดพิเศษที่ใช้บ่อยของตัวอักษรจีน เข้าใจความสัมพันธ์ระหว่างตัวอักษรกับคำศัพท์ รู้ตัวอักษรเดี่ยวและอักษรประสมรู้หมวดคำ และส่วนประกอบของตัวอักษรจีน รู้วิธีประกอบตัวอักษรและโครงสร้างของตัวอักษร เข้าใจความหมายของคำศัพท์ในบริบทต่างๆ เรียนรู้และเพิ่มพูนคำศัพท์ใหม่ๆ จากเรื่องใกล้ตัวและเรื่องราวในชีวิตประจำวันจนถึงเรื่องในสังคมวงกว้างและข้ามสาระวิชา สามารถเลือกใช้คำศัพท์เพื่อสื่อสารและสื่อความหมายในหัวข้อต่างๆ ในระดับประถมศึกษาควรรู้จักตัวอักษรประมาณ 200 ตัว คำศัพท์พื้นฐานที่เกี่ยวข้องประมาณ 500-600 คำ ส่วนระดับมัธยมศึกษาตอนต้น ควรรู้และใช้คำศัพท์ไม่ต่ำกว่า 1</w:t>
      </w:r>
      <w:r w:rsidRPr="00080F2E">
        <w:rPr>
          <w:rFonts w:ascii="TH SarabunIT๙" w:hAnsi="TH SarabunIT๙" w:cs="TH SarabunIT๙"/>
          <w:sz w:val="32"/>
          <w:szCs w:val="32"/>
        </w:rPr>
        <w:t>,</w:t>
      </w:r>
      <w:r w:rsidRPr="00080F2E">
        <w:rPr>
          <w:rFonts w:ascii="TH SarabunIT๙" w:hAnsi="TH SarabunIT๙" w:cs="TH SarabunIT๙"/>
          <w:sz w:val="32"/>
          <w:szCs w:val="32"/>
          <w:cs/>
        </w:rPr>
        <w:t>000 คำ และระดับมัธยมศึกษาตอนปลาย ควรรู้และใช้คำศัพท์ไม่ต่ำกว่า 1</w:t>
      </w:r>
      <w:r w:rsidRPr="00080F2E">
        <w:rPr>
          <w:rFonts w:ascii="TH SarabunIT๙" w:hAnsi="TH SarabunIT๙" w:cs="TH SarabunIT๙"/>
          <w:sz w:val="32"/>
          <w:szCs w:val="32"/>
        </w:rPr>
        <w:t>,</w:t>
      </w:r>
      <w:r w:rsidRPr="00080F2E">
        <w:rPr>
          <w:rFonts w:ascii="TH SarabunIT๙" w:hAnsi="TH SarabunIT๙" w:cs="TH SarabunIT๙"/>
          <w:sz w:val="32"/>
          <w:szCs w:val="32"/>
          <w:cs/>
        </w:rPr>
        <w:t>500 คำ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3. รู้และสามารถใช้ไวยากรณ์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- รู้และเข้าใจหน้าที่ของคำ ที่ใช้บ่อยในชีวิตประจำวันเพราะคำศัพท์แต่ละคำจะสื่อความหมาย และทำหน้าที่ต่างกัน เมื่อนำมาเรียงกันตามหลักไวยากรณ์จึงจะสื่อความหมายได้ครบถ้วนและกว้างขึ้น ผู้เรียนจึงต้องรู้และเข้าใจหน้าที่ของคำ ได้แก่ คำนาม ลักษณะนาม สรรพนาม บุพบท สันธาน คุณศัพท์ คำวิเศษณ์ คำกริยา กริยาช่วย การซ้ำคำกริยาและรู้ลำดับของคำ โครงสร้างและรูปประโยคที่ใช้บ่อย ได้แก่ ประโยคบอกเล่า ประโยคปฏิเสธประโยคคำถาม ประโยคอุทาน ประโยคเปรียบเทียบ ประโยค</w:t>
      </w:r>
      <w:r w:rsidRPr="00080F2E">
        <w:rPr>
          <w:rFonts w:ascii="TH SarabunIT๙" w:hAnsi="TH SarabunIT๙" w:cs="TH SarabunIT๙"/>
          <w:sz w:val="32"/>
          <w:szCs w:val="32"/>
          <w:cs/>
        </w:rPr>
        <w:lastRenderedPageBreak/>
        <w:t>ความรวมประเภทต่างๆ ที่ซับซ้อนขึ้นเป็นลำดับในบริบทต่างๆ รวมทั้งไวยากรณ์อื่นๆ ที่เป็นแบบแผนสำหรับการสื่อสารที่ถูกต้องตามระเบียบวิธีทางภาษา เพราะเมื่อผู้เรียนรู้คำศัพท์และความหมายของคำ เหล่านั้นแล้ว ไวยากรณ์จะเป็นส่วนที่จัดเรียงคำลงในลำดับตามหน้าที่ที่ถูกต้องของคำ</w:t>
      </w:r>
      <w:proofErr w:type="spellStart"/>
      <w:r w:rsidRPr="00080F2E">
        <w:rPr>
          <w:rFonts w:ascii="TH SarabunIT๙" w:hAnsi="TH SarabunIT๙" w:cs="TH SarabunIT๙"/>
          <w:sz w:val="32"/>
          <w:szCs w:val="32"/>
          <w:cs/>
        </w:rPr>
        <w:t>นั้นๆ</w:t>
      </w:r>
      <w:proofErr w:type="spellEnd"/>
      <w:r w:rsidRPr="00080F2E">
        <w:rPr>
          <w:rFonts w:ascii="TH SarabunIT๙" w:hAnsi="TH SarabunIT๙" w:cs="TH SarabunIT๙"/>
          <w:sz w:val="32"/>
          <w:szCs w:val="32"/>
          <w:cs/>
        </w:rPr>
        <w:t xml:space="preserve"> เพื่อสื่อความหมาย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9740F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ทักษะทางภาษา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1. มีสมรรถนะทางภาษา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- เข้าใจและสามารถใช้ทักษะการสื่อสารที่คล่องแคล่วขึ้นเป็นลำดับตามวัยและประสบการณ์ที่สั่งสม ได้แก่ การทักทาย อำลา ขอบคุณ ขอโทษ ชมเชย อวยพรเชื้อเชิญ แนะนำสอบถาม เตือน เล่าเรื่อง อธิบาย บรรยาย แสดงอารมณ์ความรู้สึก ท่าทีความคิดเห็น สนทนาโต้ตอบพูดคุยเกี่ยวกับการใช้ชีวิต - การเรียน - สถานการณ์ - ประเด็นทางสังคมและวัฒนธรรม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2. เข้าใจและสามารถใช้ประเด็นสนทนา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จากเรื่องใกล้ตัวในชีวิตประจำวันสู่เรื่องไกลตัวเช่น ข้อมูลส่วนตัว งานอดิเรก ครอบครัว โรงเรียน ชีวิตการเรียน การดำเนินชีวิตในสังคมสภาพแวดล้อม ขนบธรรมเนียมประเพณี ประเด็นเกี่ยวกับสังคม </w:t>
      </w:r>
      <w:proofErr w:type="spellStart"/>
      <w:r w:rsidRPr="00080F2E">
        <w:rPr>
          <w:rFonts w:ascii="TH SarabunIT๙" w:hAnsi="TH SarabunIT๙" w:cs="TH SarabunIT๙"/>
          <w:sz w:val="32"/>
          <w:szCs w:val="32"/>
          <w:cs/>
        </w:rPr>
        <w:t>ศิลป</w:t>
      </w:r>
      <w:proofErr w:type="spellEnd"/>
      <w:r w:rsidRPr="00080F2E">
        <w:rPr>
          <w:rFonts w:ascii="TH SarabunIT๙" w:hAnsi="TH SarabunIT๙" w:cs="TH SarabunIT๙"/>
          <w:sz w:val="32"/>
          <w:szCs w:val="32"/>
          <w:cs/>
        </w:rPr>
        <w:t>วัฒนธรรม วิทยาศาสตร์สิ่งแวดล้อม เศรษฐกิจ การเมือง ทั้งในระดับชาติและนานาชาติ เรื่องในอดีต - ปัจจุบัน - อนาคต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3. เข้าใจและสามารถสื่อความหมาย</w:t>
      </w:r>
      <w:r w:rsidRPr="00080F2E">
        <w:rPr>
          <w:rFonts w:ascii="TH SarabunIT๙" w:hAnsi="TH SarabunIT๙" w:cs="TH SarabunIT๙"/>
          <w:sz w:val="32"/>
          <w:szCs w:val="32"/>
          <w:cs/>
        </w:rPr>
        <w:t>ตรงตัวและความหมายแฝง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80F2E">
        <w:rPr>
          <w:rFonts w:ascii="TH SarabunIT๙" w:hAnsi="TH SarabunIT๙" w:cs="TH SarabunIT๙"/>
          <w:sz w:val="32"/>
          <w:szCs w:val="32"/>
          <w:cs/>
        </w:rPr>
        <w:t>จับใจความสำคัญใช้ภาษากายหรือสิ่งของเพื่อช่วยในการสื่อสารในชีวิตประจำวัน เขียนความเรียงและขัดเกลาภาษาได้อย่างเหมาะสมความรู้และขัดเกลาภาษาได้อย่างเหมาะสม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9740F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เข้าใจทางวัฒนธรรม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1. รู้และเข้าใจวัฒนธรรมจีน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และสามารถเปรียบเทียบความคล้ายคลึงและความแตกต่างกับวัฒนธรรมไทย เช่น ชนชาติ บุคคลสำคัญ เทศกาล ขนบธรรมเนียมประเพณี ความเชื่อศรัทธามารยาท อาหาร การละเล่น สิ่งประดิษฐ์ วิถีชีวิตในอดีตและปัจจุบัน ประวัติศาสตร์ ภูมิศาสตร์ระบอบการปกครอง และความเป็นไปต่างๆ ที่สะท้อนถึงความเป็นชนชาติและวัฒนธรรมจีน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9740FC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ผลลัพธ์ที่ควรเกิดจากการเรียนรู้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* ปฏิบัติตามคำสั่ง คำขอร้อง คำแนะนำในคู่มือการใช้งานต่างๆ คำชี้แจง คำอธิบายและคำบรรยายที่ฟังและอ่าน อ่านออกเสียงคำประโยค ข้อความ ข่าว ประกาศ โฆษณา บทร้อยกรองและบทละครสั้นตามหลักการอ่าน อธิบายและเขียนประโยคและข้อความให้สัมพันธ์กับสื่อที่ไม่ใช่ความเรียงรูปแบบต่างๆ รวมทั้งระบุและเขียนสื่อที่ไม่ใช่ความเรียงรูปแบบต่างๆ ให้สัมพันธ์กับประโยคและข้อความที่ฟังหรืออ่าน จับใจความสำคัญ วิเคราะห์ความ สรุปความ ตีความ และแสดงความคิดเห็นจากการฟังและอ่านเรื่องที่เป็นสารคดีและบันเทิงคดี พร้อมทั้งให้เหตุผลและยกตัวอย่างประกอบ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* สนทนาและเขียนโต้ตอบข้อมูลเกี่ยวกับตนเอง เรื่องใกล้ตัว ประสบการณ์ สถานการณ์ข่าว เหตุการณ์ ประเด็นที่อยู่ในความสนใจของสังคม และสื่อสารอย่างต่อเนื่องและเหมาะสม พูดและเขียนแสดงความต้องการ เสนอและให้ความช่วยเหลือ ตอบรับและปฏิเสธการให้ความช่วยเหลือในสถานการณ์จำลองหรือสถานการณ์จริงอย่างเหมาะสม พูดและเขียนเพื่อขอและให้ข้อมูล บรรยายอธิบาย เปรียบเทียบ และแสดง</w:t>
      </w:r>
      <w:r w:rsidRPr="00080F2E">
        <w:rPr>
          <w:rFonts w:ascii="TH SarabunIT๙" w:hAnsi="TH SarabunIT๙" w:cs="TH SarabunIT๙"/>
          <w:sz w:val="32"/>
          <w:szCs w:val="32"/>
          <w:cs/>
        </w:rPr>
        <w:lastRenderedPageBreak/>
        <w:t>ความคิดเห็นเกี่ยวกับเรื่อง/ประเด็นต่างๆ ข่าว เหตุการณ์ที่ฟังและอ่านพูดและเขียนบรรยายความรู้สึกและแสดงความคิดเห็นของตนเองเกี่ยวกับเรื่องต่างๆ กิจกรรม ประสบการณ์ข่าว เหตุการณ์อย่างมีเหตุผล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* พูดและเขียนนำเสนอข้อมูลเกี่ยวกับตนเอง ประสบการณ์ ข่าว เหตุการณ์ เรื่องและประเด็นต่างๆ ตามความสนใจ พูดและเขียนสรุปใจความสำคัญ แก่นสาระที่ได้จากการวิเคราะห์เรื่องกิจกรรม ข่าว เหตุการณ์ และสถานการณ์ตามความสนใจ พูดและเขียนแสดงความคิดเห็นเกี่ยวกับกิจกรรม ประสบการณ์ และเหตุการณ์ทั้งในท้องถิ่น สังคม และโลก พร้อมทั้งให้เหตุผลและยกตัวอย่างประกอบ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* เลือกใช้ภาษา น้ำเสียง และกิริยาท่าทางเหมาะกับระดับของบุคคล เวลา โอกาสและสถานที่ตามมารยาทสังคมและวัฒนธรรมของจีน อธิบายหรืออภิปรายเกี่ยวกับวิถีชีวิต ความคิดความเชื่อ และขนบธรรมเนียมและประเพณีของจีน เข้าร่วม แนะนำ และจัดกิจกรรมทางภาษาและวัฒนธรรมอย่างเหมาะสม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* อธิบาย/เปรียบเทียบความแตกต่างระหว่างโครงสร้างประโยค ข้อความ สำนวนสุภาษิต และบทกลอนของภาษาจีนและภาษาไทย วิเคราะห์/อภิปรายความเหมือนและความแตกต่างระหว่างวิถีชีวิต ความเชื่อ และวัฒนธรรมของจีนกับของไทย และนำไปใช้อย่างมีเหตุผล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* ค้นคว้า/สืบค้น บันทึก สรุป และแสดงความคิดเห็นเกี่ยวกับข้อมูลที่เกี่ยวข้องกับกลุ่มสาระการเรียนรู้อื่น จากแหล่งเรียนรู้ต่างๆ และนำเสนอด้วยการพูดและการเขียน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* ใช้ภาษาจีนสื่อสารในสถานการณ์จริงหรือสถานการณ์จำลองที่เกิดขึ้นในห้องเรียนสถานศึกษาชุมชน และสังคม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* ใช้ภาษาจีนสืบค้น ค้นคว้า รวบรวม วิเคราะห์และสรุปความรู้หรือข้อมูลต่างๆ จากสื่อและแหล่งการเรียนรู้ต่างๆ ในการศึกษาต่อและประกอบอาชีพ เผยแพร่/ ประชาสัมพันธ์ข้อมูล ข่าวสารของโรงเรียน ชุมชน ท้องถิ่น และประเทศชาติเป็นภาษาจีน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* มีทักษะการใช้ภาษาจีน (เน้นการฟัง-พูด-อ่าน-เขียน) สื่อสารตามหัวเรื่องเกี่ยวกับตนเองครอบครัว โรงเรียน สิ่งแวดล้อม อาหาร เครื่องดื่ม ความสัมพันธ์ระหว่างบุคคล เวลาว่างและนันทนาการ สุขภาพและสวัสดิการ การซื้อ-ขาย ลมฟ้าอากาศ การศึกษาและอาชีพ การเดินทางท่องเที่ยว การบริการ สถานที่ ภาษา วิทยาศาสตร์และเทคโนโลยี และอื่นๆ ที่จำ เป็นตามสถานการณ์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* ใช้ประโยคผสมและประโยคซับซ้อนสื่อความหมายตามบริบทต่างๆ ในการสนทนาทั้งที่เป็นทางการและไม่เป็นทางการ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รูปแบบการเรียนการสอน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* การเรียนรู้ภาษาจีนให้ได้ผลดี ครูต้องจัดกิจกรรมการเรียนการสอนให้นักเรียนได้ฝึกฝนทักษะอย่างต่อเนื่อง จึงจะเกิดการพัฒนาความรู้ความสามารถและทักษะในการใช้ภาษา รูปแบบการเรียนการสอนควรหลากหลายและดึงดูดความสนใจของผู้เรียน การกำหนดหัวข้อเป็นเรื่องๆ และการกำหนดสถานการณ์ แล้วสอนภาษาให้สอดคล้องกับเรื่องหรือสถานการณ์นั้น จะส่งผลให้เรียนรู้ภาษาแบบสื่อสารได้เร็วขึ้น เพราะสถานการณ์จะช่วยให้เข้าใจและจดจำในแต่ละสถานการณ์ครูสามารถผสมผสานการสอนทั้งคำศัพท์ (เสียงและความหมาย) โครงสร้างหรือไวยากรณ์ที่เกี่ยวข้อง และวัฒนธรรมตามบริบทของสถานการณ์ได้ พร้อมฝึกทักษะการฟัง-พูด-อ่าน-หรือเขียน ให้เหมาะสมกับบทเรียนส่วนวิธีสอนขึ้นอยู่กับบริบทของเนื้อหาและจุดประสงค์ที่ต้องการให้ผู้เรียนเกิดการเรียนรู้ในลักษณะใดบ้าง ดังนั้น ครูควรเลือกหรือกำหนดวิธีสอนให้เหมาะสม เช่น</w:t>
      </w:r>
    </w:p>
    <w:p w:rsidR="00372445" w:rsidRPr="00080F2E" w:rsidRDefault="00372445" w:rsidP="00372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- อธิบาย 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>- ให้ฟังเสียงที่คล้าย/ต่าง</w:t>
      </w:r>
    </w:p>
    <w:p w:rsidR="00372445" w:rsidRPr="00080F2E" w:rsidRDefault="00372445" w:rsidP="00372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แสดง/ สาธิตให้ดู 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>- ให้ท่องจำคำศัพท์</w:t>
      </w:r>
    </w:p>
    <w:p w:rsidR="00372445" w:rsidRPr="00080F2E" w:rsidRDefault="00372445" w:rsidP="00372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จำลองสถานการณ์ 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>- ให้ฝึกซ้ำ/ ทำแบบฝึกหัดลักษณะต่างๆ</w:t>
      </w:r>
    </w:p>
    <w:p w:rsidR="00372445" w:rsidRPr="00080F2E" w:rsidRDefault="00372445" w:rsidP="00372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ยกตัวอย่าง 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>- ให้จดจำลักษณะเฉพาะหรือข้อยกเว้นต่างๆ</w:t>
      </w:r>
    </w:p>
    <w:p w:rsidR="00372445" w:rsidRPr="00080F2E" w:rsidRDefault="00372445" w:rsidP="00372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เชื่อมโยงและเปรียบเทียบ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-ให้อ่านออกเสียง</w:t>
      </w:r>
    </w:p>
    <w:p w:rsidR="00372445" w:rsidRPr="00080F2E" w:rsidRDefault="00372445" w:rsidP="00372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ถาม-ตอบ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- ให้พูด+เขียนตามโครงสร้างที่กำหนด และ</w:t>
      </w:r>
    </w:p>
    <w:p w:rsidR="00372445" w:rsidRPr="00080F2E" w:rsidRDefault="00372445" w:rsidP="00372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- นำข้อผิดพลาดมาอธิบายซ้ำ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 xml:space="preserve">  เปลี่ยนคำศัพท์โดยใช้โครงสร้างเดิม</w:t>
      </w:r>
    </w:p>
    <w:p w:rsidR="00372445" w:rsidRPr="00080F2E" w:rsidRDefault="00372445" w:rsidP="00372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ให้สืบค้นคำศัพท์หรือเรื่อง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- ให้โต้ตอบบทสนทนาเป็นคู่หรือกลุ่ม</w:t>
      </w:r>
    </w:p>
    <w:p w:rsidR="00372445" w:rsidRPr="00080F2E" w:rsidRDefault="00372445" w:rsidP="00372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จากสิ่งพิมพ์หรือเว็บไซต์ภาษาจีน 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>- ใช้เกม/ เพลง</w:t>
      </w:r>
    </w:p>
    <w:p w:rsidR="00372445" w:rsidRPr="00080F2E" w:rsidRDefault="00372445" w:rsidP="00372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- ให้อธิบาย/ อภิปรายภาพนิ่งหรือภาพเคลื่อนไหว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* การเตรียมบทอ่านหรือเรื่องให้นักเรียนฟังและอ่าน ครูควรเตรียมคำถามและคำตอบ</w:t>
      </w:r>
    </w:p>
    <w:p w:rsidR="00372445" w:rsidRPr="00080F2E" w:rsidRDefault="00372445" w:rsidP="009740F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ตามเนื้อหาด้วย และอธิบายคำศัพท์ยากๆ เพื่อขยายความรู้ความเข้าใจ และให้ผู้เรียนได้แสดงความคิดเห็น</w:t>
      </w:r>
      <w:r w:rsidRPr="00080F2E">
        <w:rPr>
          <w:rFonts w:ascii="TH SarabunIT๙" w:hAnsi="TH SarabunIT๙" w:cs="TH SarabunIT๙"/>
          <w:sz w:val="32"/>
          <w:szCs w:val="32"/>
          <w:cs/>
        </w:rPr>
        <w:tab/>
        <w:t>* การสร้างสิ่งแวดล้อมการเรียนภาษาให้เร้าใจ มีกิจกรรมเคลื่อนไหว รวมถึงการใช้สื่อประกอบที่เป็นภาพและของจริง ตลอดจนจัดการเรียนรู้นอกชั้นเรียน จะเพิ่มบรรยากาศการเรียนรู้สู่ผลลัพธ์ที่ดี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* การใช้สื่อ</w:t>
      </w:r>
      <w:r w:rsidRPr="00080F2E">
        <w:rPr>
          <w:rFonts w:ascii="TH SarabunIT๙" w:hAnsi="TH SarabunIT๙" w:cs="TH SarabunIT๙"/>
          <w:sz w:val="32"/>
          <w:szCs w:val="32"/>
        </w:rPr>
        <w:t xml:space="preserve"> ICT </w:t>
      </w:r>
      <w:r w:rsidRPr="00080F2E">
        <w:rPr>
          <w:rFonts w:ascii="TH SarabunIT๙" w:hAnsi="TH SarabunIT๙" w:cs="TH SarabunIT๙"/>
          <w:sz w:val="32"/>
          <w:szCs w:val="32"/>
          <w:cs/>
        </w:rPr>
        <w:t>จะช่วยอำนวยความสะดวกในการสอน และเพิ่มประสิทธิภาพการเรียนรู้สามารถนำ สถานการณ์เสมือนจริงเข้ามาประกอบในบทเรียนได้ และออกแบบกิจกรรมการเรียนการสอนได้อย่างหลากหลาย</w:t>
      </w:r>
    </w:p>
    <w:p w:rsidR="00372445" w:rsidRPr="00080F2E" w:rsidRDefault="00372445" w:rsidP="009740F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* การจัดเวทีให้นักเรียนแสดงออกทางความรู้และทักษะภาษาจีน รวมทั้งการส่งเสริมกิจกรรมนอกสถานศึกษา จะช่วยเพิ่มโอกาสให้เด็กได้พัฒนาสมรรถนะและเห็นศักยภาพของตนเองได้ชัดขึ้นเช่น การประกวด-แข่งข้นพูด-อ่าน-เขียน-กล่าวสุนทรพจน์ขับร้องเพลงจีน ตัดกระดาษ เขียนพู่กันจีนและการแสดงทางวัฒนธรรม เช่น นาฏศิลป์</w:t>
      </w:r>
    </w:p>
    <w:p w:rsidR="00372445" w:rsidRPr="00080F2E" w:rsidRDefault="00372445" w:rsidP="00372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>* หัวข้อทั่วไปที่นิยมกำหนดในการเรียนรู้ภาษาต่างประเทศ</w:t>
      </w:r>
    </w:p>
    <w:p w:rsidR="00372445" w:rsidRPr="00080F2E" w:rsidRDefault="00372445" w:rsidP="00372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ตนเอง </w:t>
      </w:r>
      <w:r w:rsidRPr="00080F2E">
        <w:rPr>
          <w:rFonts w:ascii="TH SarabunIT๙" w:hAnsi="TH SarabunIT๙" w:cs="TH SarabunIT๙"/>
          <w:sz w:val="32"/>
          <w:szCs w:val="32"/>
        </w:rPr>
        <w:t>己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การศึกษา </w:t>
      </w:r>
      <w:r w:rsidRPr="00080F2E">
        <w:rPr>
          <w:rFonts w:ascii="TH SarabunIT๙" w:hAnsi="TH SarabunIT๙" w:cs="TH SarabunIT๙"/>
          <w:sz w:val="32"/>
          <w:szCs w:val="32"/>
        </w:rPr>
        <w:t>教育</w:t>
      </w:r>
    </w:p>
    <w:p w:rsidR="00372445" w:rsidRPr="00080F2E" w:rsidRDefault="00372445" w:rsidP="00372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บ้าน - ครอบครัว </w:t>
      </w:r>
      <w:r w:rsidRPr="00080F2E">
        <w:rPr>
          <w:rFonts w:ascii="TH SarabunIT๙" w:hAnsi="TH SarabunIT๙" w:cs="TH SarabunIT๙"/>
          <w:sz w:val="32"/>
          <w:szCs w:val="32"/>
        </w:rPr>
        <w:t>家</w:t>
      </w:r>
      <w:r w:rsidRPr="00080F2E">
        <w:rPr>
          <w:rFonts w:ascii="TH SarabunIT๙" w:hAnsi="TH SarabunIT๙" w:cs="TH SarabunIT๙"/>
          <w:sz w:val="32"/>
          <w:szCs w:val="32"/>
          <w:cs/>
        </w:rPr>
        <w:t>-</w:t>
      </w:r>
      <w:r w:rsidRPr="00080F2E">
        <w:rPr>
          <w:rFonts w:ascii="TH SarabunIT๙" w:hAnsi="TH SarabunIT๙" w:cs="TH SarabunIT๙"/>
          <w:sz w:val="32"/>
          <w:szCs w:val="32"/>
        </w:rPr>
        <w:t>家庭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อาชีพ </w:t>
      </w:r>
      <w:r w:rsidRPr="00080F2E">
        <w:rPr>
          <w:rFonts w:ascii="TH SarabunIT๙" w:hAnsi="TH SarabunIT๙" w:cs="TH SarabunIT๙"/>
          <w:sz w:val="32"/>
          <w:szCs w:val="32"/>
        </w:rPr>
        <w:t>工作</w:t>
      </w:r>
    </w:p>
    <w:p w:rsidR="00372445" w:rsidRPr="00080F2E" w:rsidRDefault="00372445" w:rsidP="00372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โรงเรียน </w:t>
      </w:r>
      <w:r w:rsidRPr="00080F2E">
        <w:rPr>
          <w:rFonts w:ascii="TH SarabunIT๙" w:hAnsi="TH SarabunIT๙" w:cs="TH SarabunIT๙"/>
          <w:sz w:val="32"/>
          <w:szCs w:val="32"/>
        </w:rPr>
        <w:t>学校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การท่องเที่ยว </w:t>
      </w:r>
      <w:r w:rsidRPr="00080F2E">
        <w:rPr>
          <w:rFonts w:ascii="TH SarabunIT๙" w:hAnsi="TH SarabunIT๙" w:cs="TH SarabunIT๙"/>
          <w:sz w:val="32"/>
          <w:szCs w:val="32"/>
        </w:rPr>
        <w:t>旅游</w:t>
      </w:r>
    </w:p>
    <w:p w:rsidR="00372445" w:rsidRPr="00080F2E" w:rsidRDefault="00372445" w:rsidP="00372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ธรรมชาติ - สิ่งแวดล้อม </w:t>
      </w:r>
      <w:r w:rsidRPr="00080F2E">
        <w:rPr>
          <w:rFonts w:ascii="TH SarabunIT๙" w:hAnsi="TH SarabunIT๙" w:cs="TH SarabunIT๙"/>
          <w:sz w:val="32"/>
          <w:szCs w:val="32"/>
        </w:rPr>
        <w:t>周围自然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อาหาร - เครื่องดื่ม </w:t>
      </w:r>
      <w:r w:rsidRPr="00080F2E">
        <w:rPr>
          <w:rFonts w:ascii="TH SarabunIT๙" w:hAnsi="TH SarabunIT๙" w:cs="TH SarabunIT๙"/>
          <w:sz w:val="32"/>
          <w:szCs w:val="32"/>
        </w:rPr>
        <w:t>食物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- </w:t>
      </w:r>
      <w:r w:rsidRPr="00080F2E">
        <w:rPr>
          <w:rFonts w:ascii="TH SarabunIT๙" w:hAnsi="TH SarabunIT๙" w:cs="TH SarabunIT๙"/>
          <w:sz w:val="32"/>
          <w:szCs w:val="32"/>
        </w:rPr>
        <w:t>饮料</w:t>
      </w:r>
    </w:p>
    <w:p w:rsidR="00372445" w:rsidRPr="00080F2E" w:rsidRDefault="00372445" w:rsidP="00372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สถานที่ </w:t>
      </w:r>
      <w:r w:rsidRPr="00080F2E">
        <w:rPr>
          <w:rFonts w:ascii="TH SarabunIT๙" w:hAnsi="TH SarabunIT๙" w:cs="TH SarabunIT๙"/>
          <w:sz w:val="32"/>
          <w:szCs w:val="32"/>
        </w:rPr>
        <w:t>地方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ab/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ลมฟ้าอากาศ </w:t>
      </w:r>
      <w:r w:rsidRPr="00080F2E">
        <w:rPr>
          <w:rFonts w:ascii="TH SarabunIT๙" w:hAnsi="TH SarabunIT๙" w:cs="TH SarabunIT๙"/>
          <w:sz w:val="32"/>
          <w:szCs w:val="32"/>
        </w:rPr>
        <w:t>气候</w:t>
      </w:r>
    </w:p>
    <w:p w:rsidR="00372445" w:rsidRPr="00080F2E" w:rsidRDefault="00372445" w:rsidP="00372445">
      <w:pPr>
        <w:spacing w:after="0"/>
        <w:ind w:left="5036" w:hanging="4316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สุขภาพ - สวัสดิการ </w:t>
      </w:r>
      <w:r w:rsidRPr="00080F2E">
        <w:rPr>
          <w:rFonts w:ascii="TH SarabunIT๙" w:hAnsi="TH SarabunIT๙" w:cs="TH SarabunIT๙"/>
          <w:sz w:val="32"/>
          <w:szCs w:val="32"/>
        </w:rPr>
        <w:t>健康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- </w:t>
      </w:r>
      <w:r w:rsidRPr="00080F2E">
        <w:rPr>
          <w:rFonts w:ascii="TH SarabunIT๙" w:hAnsi="TH SarabunIT๙" w:cs="TH SarabunIT๙"/>
          <w:sz w:val="32"/>
          <w:szCs w:val="32"/>
        </w:rPr>
        <w:t>福利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  - เวลาว่าง - นันทนาการ </w:t>
      </w:r>
      <w:r w:rsidRPr="00080F2E">
        <w:rPr>
          <w:rFonts w:ascii="TH SarabunIT๙" w:hAnsi="TH SarabunIT๙" w:cs="TH SarabunIT๙"/>
          <w:sz w:val="32"/>
          <w:szCs w:val="32"/>
        </w:rPr>
        <w:t>业余时间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- </w:t>
      </w:r>
      <w:r w:rsidRPr="00080F2E">
        <w:rPr>
          <w:rFonts w:ascii="TH SarabunIT๙" w:hAnsi="TH SarabunIT๙" w:cs="TH SarabunIT๙"/>
          <w:sz w:val="32"/>
          <w:szCs w:val="32"/>
        </w:rPr>
        <w:t>娱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080F2E">
        <w:rPr>
          <w:rFonts w:ascii="TH SarabunIT๙" w:hAnsi="TH SarabunIT๙" w:cs="TH SarabunIT๙"/>
          <w:sz w:val="32"/>
          <w:szCs w:val="32"/>
        </w:rPr>
        <w:t>乐</w:t>
      </w:r>
    </w:p>
    <w:p w:rsidR="00372445" w:rsidRPr="00080F2E" w:rsidRDefault="00372445" w:rsidP="00372445">
      <w:pPr>
        <w:spacing w:after="0"/>
        <w:ind w:left="5036" w:hanging="4316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การซื้อขาย </w:t>
      </w:r>
      <w:r w:rsidRPr="00080F2E">
        <w:rPr>
          <w:rFonts w:ascii="TH SarabunIT๙" w:hAnsi="TH SarabunIT๙" w:cs="TH SarabunIT๙"/>
          <w:sz w:val="32"/>
          <w:szCs w:val="32"/>
        </w:rPr>
        <w:t>买卖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                         - การบริการ </w:t>
      </w:r>
      <w:r w:rsidRPr="00080F2E">
        <w:rPr>
          <w:rFonts w:ascii="TH SarabunIT๙" w:hAnsi="TH SarabunIT๙" w:cs="TH SarabunIT๙"/>
          <w:sz w:val="32"/>
          <w:szCs w:val="32"/>
        </w:rPr>
        <w:t>服务</w:t>
      </w:r>
    </w:p>
    <w:p w:rsidR="00372445" w:rsidRPr="00080F2E" w:rsidRDefault="00372445" w:rsidP="00372445">
      <w:pPr>
        <w:spacing w:after="0"/>
        <w:ind w:left="5036" w:hanging="4316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อารมณ์ - ความรู้สึก </w:t>
      </w:r>
      <w:r w:rsidRPr="00080F2E">
        <w:rPr>
          <w:rFonts w:ascii="TH SarabunIT๙" w:hAnsi="TH SarabunIT๙" w:cs="TH SarabunIT๙"/>
          <w:sz w:val="32"/>
          <w:szCs w:val="32"/>
        </w:rPr>
        <w:t>感情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080F2E">
        <w:rPr>
          <w:rFonts w:ascii="TH SarabunIT๙" w:hAnsi="TH SarabunIT๙" w:cs="TH SarabunIT๙"/>
          <w:sz w:val="32"/>
          <w:szCs w:val="32"/>
        </w:rPr>
        <w:t>感觉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  - ความสัมพันธ์ระหว่างบุคคล </w:t>
      </w:r>
      <w:r w:rsidRPr="00080F2E">
        <w:rPr>
          <w:rFonts w:ascii="TH SarabunIT๙" w:hAnsi="TH SarabunIT๙" w:cs="TH SarabunIT๙"/>
          <w:sz w:val="32"/>
          <w:szCs w:val="32"/>
        </w:rPr>
        <w:t>人与人关系</w:t>
      </w:r>
    </w:p>
    <w:p w:rsidR="00372445" w:rsidRPr="00080F2E" w:rsidRDefault="00372445" w:rsidP="00372445">
      <w:pPr>
        <w:spacing w:after="0"/>
        <w:ind w:left="5036" w:hanging="4316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ภาษา </w:t>
      </w:r>
      <w:r w:rsidRPr="00080F2E">
        <w:rPr>
          <w:rFonts w:ascii="TH SarabunIT๙" w:hAnsi="TH SarabunIT๙" w:cs="TH SarabunIT๙"/>
          <w:sz w:val="32"/>
          <w:szCs w:val="32"/>
        </w:rPr>
        <w:t>语言</w:t>
      </w:r>
      <w:r w:rsidRPr="00080F2E">
        <w:rPr>
          <w:rFonts w:ascii="TH SarabunIT๙" w:hAnsi="TH SarabunIT๙" w:cs="TH SarabunIT๙"/>
          <w:sz w:val="32"/>
          <w:szCs w:val="32"/>
          <w:cs/>
        </w:rPr>
        <w:t xml:space="preserve">                                - วิทยาศาสตร์ </w:t>
      </w:r>
      <w:r w:rsidRPr="00080F2E">
        <w:rPr>
          <w:rFonts w:ascii="TH SarabunIT๙" w:hAnsi="TH SarabunIT๙" w:cs="TH SarabunIT๙"/>
          <w:sz w:val="32"/>
          <w:szCs w:val="32"/>
        </w:rPr>
        <w:t>科学</w:t>
      </w:r>
    </w:p>
    <w:p w:rsidR="00372445" w:rsidRPr="00080F2E" w:rsidRDefault="00372445" w:rsidP="00372445">
      <w:pPr>
        <w:spacing w:after="0"/>
        <w:ind w:left="5036" w:hanging="4316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 xml:space="preserve">- เทคโนโลยี </w:t>
      </w:r>
      <w:r w:rsidRPr="00080F2E">
        <w:rPr>
          <w:rFonts w:ascii="TH SarabunIT๙" w:hAnsi="TH SarabunIT๙" w:cs="TH SarabunIT๙"/>
          <w:sz w:val="32"/>
          <w:szCs w:val="32"/>
        </w:rPr>
        <w:t>科技</w:t>
      </w: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แหล่งการเรียนรู้</w:t>
      </w:r>
    </w:p>
    <w:p w:rsidR="00372445" w:rsidRPr="00080F2E" w:rsidRDefault="00372445" w:rsidP="009740F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  <w:t>สื่อการเรียนการสอนภาษาจีนหลักที่กระทรวงศึกษาธิการไทยจัดทำขึ้น โดยการสนับสนุนของกระทรวงศึกษาธิการจีน เพื่อใช้ในชั้นเรียนตามหลักสูตรแกนกลางการศึกษาขึ้นพื้นฐาน พ.ศ. 2551ได้แก่ หนังสือเรียนชุด “สัมผัสภาษาจีน” พร้อมสื่อประกอบทั้งในรูปสิ่งพิมพ์และดิจิตอลที่ใช้ควบคู่กับหนังสือเรียนชุดนี้ และหนังสือเรียน ชุด “ภาษาจีนสร้างสรรค์” นอกจากนี้ ยังมีสื่อการเรียนรู้ที่ผู้เรียนสามารถใช้ประโยชน์เพื่อเพิ่มพูนทักษะทางภาษาได้อีกหลายรายการทั้งในสถานศึกษาและนอกสถานศึกษา ดังนี้</w:t>
      </w: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05"/>
        <w:gridCol w:w="3605"/>
        <w:gridCol w:w="3006"/>
      </w:tblGrid>
      <w:tr w:rsidR="00372445" w:rsidRPr="00080F2E" w:rsidTr="00ED092D">
        <w:tc>
          <w:tcPr>
            <w:tcW w:w="2405" w:type="dxa"/>
          </w:tcPr>
          <w:p w:rsidR="00372445" w:rsidRPr="00080F2E" w:rsidRDefault="00372445" w:rsidP="00ED09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บุคคล</w:t>
            </w:r>
          </w:p>
        </w:tc>
        <w:tc>
          <w:tcPr>
            <w:tcW w:w="3605" w:type="dxa"/>
          </w:tcPr>
          <w:p w:rsidR="00372445" w:rsidRPr="00080F2E" w:rsidRDefault="00372445" w:rsidP="00ED09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สื่อ หนังสือ เอกสาร</w:t>
            </w:r>
          </w:p>
        </w:tc>
        <w:tc>
          <w:tcPr>
            <w:tcW w:w="3006" w:type="dxa"/>
          </w:tcPr>
          <w:p w:rsidR="00372445" w:rsidRPr="00080F2E" w:rsidRDefault="00372445" w:rsidP="00ED09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</w:t>
            </w:r>
          </w:p>
        </w:tc>
      </w:tr>
      <w:tr w:rsidR="00372445" w:rsidRPr="00080F2E" w:rsidTr="00ED092D">
        <w:tc>
          <w:tcPr>
            <w:tcW w:w="2405" w:type="dxa"/>
          </w:tcPr>
          <w:p w:rsidR="00372445" w:rsidRPr="00080F2E" w:rsidRDefault="00372445" w:rsidP="00ED092D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ครูผู้สอน</w:t>
            </w:r>
          </w:p>
          <w:p w:rsidR="00372445" w:rsidRPr="00080F2E" w:rsidRDefault="00372445" w:rsidP="00ED092D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ครูชาวจีน</w:t>
            </w:r>
          </w:p>
          <w:p w:rsidR="00372445" w:rsidRPr="00080F2E" w:rsidRDefault="00372445" w:rsidP="00ED092D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เพื่อนร่วมชั้นเรียน</w:t>
            </w:r>
          </w:p>
          <w:p w:rsidR="00372445" w:rsidRPr="00080F2E" w:rsidRDefault="00372445" w:rsidP="00ED092D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พ่อแม่ ผู้ปกครอง</w:t>
            </w:r>
          </w:p>
          <w:p w:rsidR="00372445" w:rsidRPr="00080F2E" w:rsidRDefault="00372445" w:rsidP="00ED092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และสมาชิกใน</w:t>
            </w:r>
          </w:p>
          <w:p w:rsidR="00372445" w:rsidRPr="00080F2E" w:rsidRDefault="00372445" w:rsidP="00ED092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ครอบครัว</w:t>
            </w:r>
          </w:p>
          <w:p w:rsidR="00372445" w:rsidRPr="00080F2E" w:rsidRDefault="00372445" w:rsidP="00ED092D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วิทยากรท้องถิ่น/</w:t>
            </w:r>
          </w:p>
          <w:p w:rsidR="00372445" w:rsidRPr="00080F2E" w:rsidRDefault="00372445" w:rsidP="00ED092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ภูมิปัญญาไทย</w:t>
            </w:r>
          </w:p>
          <w:p w:rsidR="00372445" w:rsidRPr="00080F2E" w:rsidRDefault="00372445" w:rsidP="00ED092D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ชาวจีนที่อาศัยอยู่</w:t>
            </w:r>
          </w:p>
          <w:p w:rsidR="00372445" w:rsidRPr="00080F2E" w:rsidRDefault="00372445" w:rsidP="00ED092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ในท้องถิ่น</w:t>
            </w:r>
          </w:p>
          <w:p w:rsidR="00372445" w:rsidRPr="00080F2E" w:rsidRDefault="00372445" w:rsidP="00ED092D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เพื่อนชาวต่างประเทศ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         Pen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pal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/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e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pal</w:t>
            </w:r>
          </w:p>
        </w:tc>
        <w:tc>
          <w:tcPr>
            <w:tcW w:w="3605" w:type="dxa"/>
          </w:tcPr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หนังสือตำรา 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Textbooks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หนังสืออ้างอิง 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Dictionaries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หนังสือสารคดี นิยาย บทละคร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สื่อจริง 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Authentic materials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ได้แก่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แผ่นพับ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ใบปลิว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โฆษณา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โปสเตอร์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แผนที่ แผนภูมิ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สัญลักษณ์ เครื่องหมาย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รายการวิทยุ ทีวี ภาคภาษาจีน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ภาพยนตร์/ เพลงจีน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สื่อเทคโนโลยี ได้แก่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Computer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DVD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/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VDO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/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VCD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Software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Interactive media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Online resources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เช่น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http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://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www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chinesexp</w:t>
            </w:r>
            <w:proofErr w:type="spellEnd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http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://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www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hanban</w:t>
            </w:r>
            <w:proofErr w:type="spellEnd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006" w:type="dxa"/>
          </w:tcPr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 ห้องสมุดโรงเรียน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ห้อง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Lap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ทางภาษา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 ห้องสมุดหมวดวิชา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 มุมภาษาจีน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 ห้องศูนย์การเรียน (</w:t>
            </w:r>
            <w:proofErr w:type="spellStart"/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Self access</w:t>
            </w:r>
            <w:proofErr w:type="spellEnd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 สถานที่ทำการต่างๆ ทั้งภาครัฐ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ภาคเอกชน และรัฐวิสาหกิจ เช่น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การท่องเที่ยวแห่งประเทศไทย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ท่าอากาศยาน โรงแรมต่างๆ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กรมประชาสัมพันธ์ ธนาคาร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ห้างร้าน ร้านค้า บริษัท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ร้านหนังสือ ศูนย์หนังสือ ฯลฯ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 สถานที่ท่องเที่ยวต่างๆ ที่ชาวจีน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สนใจเข้าไปเยี่ยมชมเป็นประจำ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เช่น วัด พิพิธภัณฑ์ เยาวราช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โบราณสถาน วนอุทยาน ฯลฯ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 สถานทูตประเทศต่างๆ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 องค์กรระหว่างประเทศ</w:t>
            </w:r>
          </w:p>
          <w:p w:rsidR="00372445" w:rsidRPr="00080F2E" w:rsidRDefault="00372445" w:rsidP="00ED09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 สถาบันขง</w:t>
            </w:r>
            <w:proofErr w:type="spellStart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จื่อ</w:t>
            </w:r>
            <w:proofErr w:type="spellEnd"/>
          </w:p>
        </w:tc>
      </w:tr>
    </w:tbl>
    <w:p w:rsidR="00ED092D" w:rsidRPr="00080F2E" w:rsidRDefault="00ED092D" w:rsidP="0037244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72445" w:rsidRPr="00080F2E" w:rsidRDefault="00372445" w:rsidP="0037244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การประเมินผลการเรียน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tab/>
      </w:r>
      <w:r w:rsidRPr="00080F2E">
        <w:rPr>
          <w:rFonts w:ascii="TH SarabunIT๙" w:hAnsi="TH SarabunIT๙" w:cs="TH SarabunIT๙"/>
          <w:sz w:val="32"/>
          <w:szCs w:val="32"/>
        </w:rPr>
        <w:t>1</w:t>
      </w:r>
      <w:r w:rsidRPr="00080F2E">
        <w:rPr>
          <w:rFonts w:ascii="TH SarabunIT๙" w:hAnsi="TH SarabunIT๙" w:cs="TH SarabunIT๙"/>
          <w:sz w:val="32"/>
          <w:szCs w:val="32"/>
          <w:cs/>
        </w:rPr>
        <w:t>. การประเมินผลการเรียนของผู้เรียนต้องประเมินตามมาตรฐานการวัดระดับความรู้และสาระการเรียนรู้ภาษาจีน เพื่อบรรลุตามมาตรฐานการเรียนรู้ กลุ่มสาระการเรียนรู้เพิ่มเติม(ภาษาจีน) ตามหลักสูตรแกนกลางการศึกษาขั้นพื้นฐาน พุทธศักราช</w:t>
      </w:r>
      <w:r w:rsidRPr="00080F2E">
        <w:rPr>
          <w:rFonts w:ascii="TH SarabunIT๙" w:hAnsi="TH SarabunIT๙" w:cs="TH SarabunIT๙"/>
          <w:sz w:val="32"/>
          <w:szCs w:val="32"/>
        </w:rPr>
        <w:t xml:space="preserve"> 2551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</w:rPr>
        <w:t>2</w:t>
      </w:r>
      <w:r w:rsidRPr="00080F2E">
        <w:rPr>
          <w:rFonts w:ascii="TH SarabunIT๙" w:hAnsi="TH SarabunIT๙" w:cs="TH SarabunIT๙"/>
          <w:sz w:val="32"/>
          <w:szCs w:val="32"/>
          <w:cs/>
        </w:rPr>
        <w:t>. ใช้รูปแบบวิธีการประเมินที่หลากหลาย เหมาะสมกับเนื้อหา วิธีการสอน และสอดคล้องกับตัวชี้วัด ตามลักษณะการประเมินผลทางภาษา ดังแผนภูมิการประเมินผล</w:t>
      </w:r>
      <w:r w:rsidRPr="00080F2E">
        <w:rPr>
          <w:rFonts w:ascii="TH SarabunIT๙" w:hAnsi="TH SarabunIT๙" w:cs="TH SarabunIT๙"/>
          <w:sz w:val="32"/>
          <w:szCs w:val="32"/>
        </w:rPr>
        <w:t xml:space="preserve"> 1</w:t>
      </w:r>
    </w:p>
    <w:p w:rsidR="00372445" w:rsidRPr="00080F2E" w:rsidRDefault="00372445" w:rsidP="009740F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80F2E">
        <w:rPr>
          <w:rFonts w:ascii="TH SarabunIT๙" w:hAnsi="TH SarabunIT๙" w:cs="TH SarabunIT๙"/>
          <w:sz w:val="32"/>
          <w:szCs w:val="32"/>
        </w:rPr>
        <w:lastRenderedPageBreak/>
        <w:t>3</w:t>
      </w:r>
      <w:r w:rsidRPr="00080F2E">
        <w:rPr>
          <w:rFonts w:ascii="TH SarabunIT๙" w:hAnsi="TH SarabunIT๙" w:cs="TH SarabunIT๙"/>
          <w:sz w:val="32"/>
          <w:szCs w:val="32"/>
          <w:cs/>
        </w:rPr>
        <w:t>. การประเมินผลการเรียนของผู้เรียนต้องเป็นประโยชน์ต่อการส่งเสริมและให้กำลังใจผู้เรียน พัฒนาการเรียนภาษาจีน โดยพิจารณาจากความรู้ ความสามารถ ความคิดของผู้เรียนรวมทั้งมีการวิเคราะห์ผลการประเมิน เพื่อพัฒนาและปรับปรุงการเรียนการสอน</w:t>
      </w:r>
    </w:p>
    <w:p w:rsidR="00372445" w:rsidRDefault="00372445" w:rsidP="00372445">
      <w:pPr>
        <w:spacing w:line="600" w:lineRule="exact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Default="00080F2E" w:rsidP="00372445">
      <w:pPr>
        <w:spacing w:line="600" w:lineRule="exact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Default="00080F2E" w:rsidP="00372445">
      <w:pPr>
        <w:spacing w:line="600" w:lineRule="exact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Default="00080F2E" w:rsidP="00372445">
      <w:pPr>
        <w:spacing w:line="600" w:lineRule="exact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Default="00080F2E" w:rsidP="00372445">
      <w:pPr>
        <w:spacing w:line="600" w:lineRule="exact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Default="00080F2E" w:rsidP="00372445">
      <w:pPr>
        <w:spacing w:line="600" w:lineRule="exact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Default="00080F2E" w:rsidP="00372445">
      <w:pPr>
        <w:spacing w:line="600" w:lineRule="exact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Default="00080F2E" w:rsidP="00372445">
      <w:pPr>
        <w:spacing w:line="600" w:lineRule="exact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Default="00080F2E" w:rsidP="00372445">
      <w:pPr>
        <w:spacing w:line="600" w:lineRule="exact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Default="00080F2E" w:rsidP="00372445">
      <w:pPr>
        <w:spacing w:line="600" w:lineRule="exact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Default="00080F2E" w:rsidP="00372445">
      <w:pPr>
        <w:spacing w:line="600" w:lineRule="exact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Default="00080F2E" w:rsidP="00372445">
      <w:pPr>
        <w:spacing w:line="600" w:lineRule="exact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Default="00080F2E" w:rsidP="00372445">
      <w:pPr>
        <w:spacing w:line="600" w:lineRule="exact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Default="00080F2E" w:rsidP="00372445">
      <w:pPr>
        <w:spacing w:line="600" w:lineRule="exact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Default="00080F2E" w:rsidP="00372445">
      <w:pPr>
        <w:spacing w:line="600" w:lineRule="exact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Default="00080F2E" w:rsidP="00372445">
      <w:pPr>
        <w:spacing w:line="600" w:lineRule="exact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Default="00080F2E" w:rsidP="00372445">
      <w:pPr>
        <w:spacing w:line="600" w:lineRule="exact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0F2E" w:rsidRDefault="00372445" w:rsidP="00080F2E">
      <w:pPr>
        <w:spacing w:after="0" w:line="240" w:lineRule="auto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ตัวชี้วัดชั้นปีและสาระการเรียนรู้ภาษาจีน</w:t>
      </w:r>
      <w:r w:rsidR="00080F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372445" w:rsidRPr="00080F2E" w:rsidRDefault="00372445" w:rsidP="00080F2E">
      <w:pPr>
        <w:spacing w:after="0" w:line="240" w:lineRule="auto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หลักสูตรภาษาจีนพื้นฐาน 6 ปี (ม.1- ม.6)</w:t>
      </w:r>
    </w:p>
    <w:p w:rsidR="00372445" w:rsidRPr="00080F2E" w:rsidRDefault="00372445" w:rsidP="00080F2E">
      <w:pPr>
        <w:spacing w:after="0" w:line="240" w:lineRule="auto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72445" w:rsidRPr="00080F2E" w:rsidRDefault="00372445" w:rsidP="00372445">
      <w:pPr>
        <w:adjustRightInd w:val="0"/>
        <w:spacing w:after="120" w:line="240" w:lineRule="auto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สาระที่ 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: ภาษาเพื่อการสื่อสาร</w:t>
      </w:r>
    </w:p>
    <w:p w:rsidR="00372445" w:rsidRPr="00080F2E" w:rsidRDefault="00372445" w:rsidP="00372445">
      <w:pPr>
        <w:adjustRightInd w:val="0"/>
        <w:spacing w:after="120" w:line="360" w:lineRule="exact"/>
        <w:outlineLvl w:val="0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</w:pPr>
      <w:r w:rsidRPr="00080F2E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มาตรฐาน ต</w:t>
      </w:r>
      <w:r w:rsidRPr="00080F2E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 1</w:t>
      </w:r>
      <w:r w:rsidRPr="00080F2E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 xml:space="preserve">1 </w:t>
      </w:r>
      <w:r w:rsidRPr="00080F2E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</w:p>
    <w:tbl>
      <w:tblPr>
        <w:tblW w:w="936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0"/>
        <w:gridCol w:w="3600"/>
        <w:gridCol w:w="4860"/>
      </w:tblGrid>
      <w:tr w:rsidR="00372445" w:rsidRPr="00080F2E" w:rsidTr="00ED092D">
        <w:tc>
          <w:tcPr>
            <w:tcW w:w="900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600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ตัวชี้วัดชั้นปี</w:t>
            </w:r>
          </w:p>
        </w:tc>
        <w:tc>
          <w:tcPr>
            <w:tcW w:w="4860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สาระการเรียนรู้ภาษาจีน</w:t>
            </w:r>
          </w:p>
        </w:tc>
      </w:tr>
      <w:tr w:rsidR="009740FC" w:rsidRPr="00080F2E" w:rsidTr="00ED092D">
        <w:tc>
          <w:tcPr>
            <w:tcW w:w="900" w:type="dxa"/>
            <w:vMerge w:val="restart"/>
            <w:shd w:val="clear" w:color="auto" w:fill="auto"/>
          </w:tcPr>
          <w:p w:rsidR="009740FC" w:rsidRPr="00080F2E" w:rsidRDefault="009740FC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ม.1</w:t>
            </w:r>
          </w:p>
        </w:tc>
        <w:tc>
          <w:tcPr>
            <w:tcW w:w="3600" w:type="dxa"/>
            <w:shd w:val="clear" w:color="auto" w:fill="auto"/>
          </w:tcPr>
          <w:p w:rsidR="009740FC" w:rsidRPr="00080F2E" w:rsidRDefault="009740FC" w:rsidP="00ED092D">
            <w:pPr>
              <w:spacing w:line="360" w:lineRule="exact"/>
              <w:ind w:right="-3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. ปฏิบัติตามคำสั่งง่ายๆ</w:t>
            </w:r>
          </w:p>
        </w:tc>
        <w:tc>
          <w:tcPr>
            <w:tcW w:w="4860" w:type="dxa"/>
            <w:shd w:val="clear" w:color="auto" w:fill="auto"/>
          </w:tcPr>
          <w:p w:rsidR="009740FC" w:rsidRPr="00080F2E" w:rsidRDefault="009740FC" w:rsidP="00372445">
            <w:pPr>
              <w:spacing w:after="0" w:line="360" w:lineRule="exact"/>
              <w:ind w:left="-1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คำสั่ง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ง่ายๆ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ที่ใช้ในห้องเรียน </w:t>
            </w:r>
          </w:p>
          <w:p w:rsidR="009740FC" w:rsidRPr="00080F2E" w:rsidRDefault="009740FC" w:rsidP="00372445">
            <w:pPr>
              <w:spacing w:after="0" w:line="360" w:lineRule="exact"/>
              <w:ind w:left="-1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9740FC" w:rsidRPr="00080F2E" w:rsidRDefault="009740FC" w:rsidP="00372445">
            <w:pPr>
              <w:spacing w:after="0" w:line="360" w:lineRule="exact"/>
              <w:ind w:left="-1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上课、下课、请进、请坐、请问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、请回答、请举手、请脱鞋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、请看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……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、看黑板、坐下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、起立、安静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、别说话</w:t>
            </w:r>
          </w:p>
          <w:p w:rsidR="009740FC" w:rsidRPr="00080F2E" w:rsidRDefault="009740FC" w:rsidP="00372445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听老师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……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、打开书、一起读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、跟老师读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9740FC" w:rsidRPr="00080F2E" w:rsidRDefault="009740FC" w:rsidP="00372445">
            <w:pPr>
              <w:spacing w:after="0" w:line="360" w:lineRule="exact"/>
              <w:ind w:left="-1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一个一个读、过来、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录音、一起读</w:t>
            </w:r>
          </w:p>
        </w:tc>
      </w:tr>
      <w:tr w:rsidR="009740FC" w:rsidRPr="00080F2E" w:rsidTr="00ED092D">
        <w:tc>
          <w:tcPr>
            <w:tcW w:w="900" w:type="dxa"/>
            <w:vMerge/>
            <w:shd w:val="clear" w:color="auto" w:fill="auto"/>
          </w:tcPr>
          <w:p w:rsidR="009740FC" w:rsidRPr="00080F2E" w:rsidRDefault="009740FC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9740FC" w:rsidRPr="00080F2E" w:rsidRDefault="009740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ระบุ</w:t>
            </w:r>
            <w:proofErr w:type="spellStart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สัท</w:t>
            </w:r>
            <w:proofErr w:type="spellEnd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อักษรตามระบบ</w:t>
            </w:r>
            <w:proofErr w:type="spellStart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พิน</w:t>
            </w:r>
            <w:proofErr w:type="spellEnd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อิน</w:t>
            </w:r>
          </w:p>
          <w:p w:rsidR="009740FC" w:rsidRPr="00080F2E" w:rsidRDefault="009740FC" w:rsidP="00ED092D">
            <w:pPr>
              <w:spacing w:line="360" w:lineRule="exact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อ่านออกเสียง และประสมเสียงคำง่ายๆ ตามหลักการออกเสียง</w:t>
            </w:r>
          </w:p>
        </w:tc>
        <w:tc>
          <w:tcPr>
            <w:tcW w:w="4860" w:type="dxa"/>
            <w:shd w:val="clear" w:color="auto" w:fill="auto"/>
          </w:tcPr>
          <w:p w:rsidR="009740FC" w:rsidRPr="00080F2E" w:rsidRDefault="009740FC" w:rsidP="00372445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หลักการออกเสียงพยัญชนะ สระ การผันเสียงวรรณยุกต์ </w:t>
            </w:r>
          </w:p>
          <w:p w:rsidR="009740FC" w:rsidRPr="00080F2E" w:rsidRDefault="009740FC" w:rsidP="00372445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ตัวอย่าง</w:t>
            </w:r>
          </w:p>
          <w:p w:rsidR="009740FC" w:rsidRPr="00080F2E" w:rsidRDefault="009740FC" w:rsidP="00372445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เสียงพยัญชนะ :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b p m f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……  </w:t>
            </w:r>
          </w:p>
          <w:p w:rsidR="009740FC" w:rsidRPr="00080F2E" w:rsidRDefault="009740FC" w:rsidP="00372445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เสียงสระ: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a o e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9740FC" w:rsidRPr="00080F2E" w:rsidRDefault="009740FC" w:rsidP="00372445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การเปลี่ยนเสียงวรรณยุกต์ </w:t>
            </w:r>
          </w:p>
          <w:p w:rsidR="009740FC" w:rsidRPr="00080F2E" w:rsidRDefault="009740FC" w:rsidP="00372445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เช่น 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你好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不要、不好、一个、一天一夜</w:t>
            </w:r>
          </w:p>
          <w:p w:rsidR="009740FC" w:rsidRPr="00080F2E" w:rsidRDefault="009740FC" w:rsidP="00372445">
            <w:pPr>
              <w:spacing w:after="0" w:line="360" w:lineRule="exact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การอ่านพยางค์วรรณยุกต์เสียงเบา เช่น 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爸爸、妈妈</w:t>
            </w:r>
          </w:p>
        </w:tc>
      </w:tr>
      <w:tr w:rsidR="009740FC" w:rsidRPr="00080F2E" w:rsidTr="00ED092D">
        <w:tc>
          <w:tcPr>
            <w:tcW w:w="900" w:type="dxa"/>
            <w:vMerge/>
            <w:shd w:val="clear" w:color="auto" w:fill="auto"/>
          </w:tcPr>
          <w:p w:rsidR="009740FC" w:rsidRPr="00080F2E" w:rsidRDefault="009740FC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9740FC" w:rsidRPr="00080F2E" w:rsidRDefault="009740FC" w:rsidP="00ED092D">
            <w:pPr>
              <w:spacing w:line="360" w:lineRule="exact"/>
              <w:ind w:right="-3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ระบุภาพ หรือสัญลักษณ์ ตรงตามความหมายของคำ กลุ่มคำ และประโยค จากการฟังหรือการอ่าน</w:t>
            </w:r>
          </w:p>
        </w:tc>
        <w:tc>
          <w:tcPr>
            <w:tcW w:w="4860" w:type="dxa"/>
            <w:shd w:val="clear" w:color="auto" w:fill="auto"/>
          </w:tcPr>
          <w:p w:rsidR="009740FC" w:rsidRPr="00080F2E" w:rsidRDefault="009740FC" w:rsidP="00372445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คำ กลุ่มคำ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หรือประโยคที่มีความหมายเกี่ยวกับตนเอง ครอบครัว โรงเรียน อาหาร เครื่องดื่ม </w:t>
            </w:r>
          </w:p>
          <w:p w:rsidR="009740FC" w:rsidRPr="00080F2E" w:rsidRDefault="009740FC" w:rsidP="00372445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คำศัพท์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 </w:t>
            </w:r>
          </w:p>
          <w:p w:rsidR="009740FC" w:rsidRPr="00080F2E" w:rsidRDefault="009740FC" w:rsidP="00372445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9740FC" w:rsidRPr="00080F2E" w:rsidRDefault="009740FC" w:rsidP="00372445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我、你、他、爸爸、妈妈、你好、老师早、再见</w:t>
            </w:r>
          </w:p>
        </w:tc>
      </w:tr>
      <w:tr w:rsidR="009740FC" w:rsidRPr="00080F2E" w:rsidTr="00ED092D">
        <w:trPr>
          <w:trHeight w:val="1855"/>
        </w:trPr>
        <w:tc>
          <w:tcPr>
            <w:tcW w:w="900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9740FC" w:rsidRPr="00080F2E" w:rsidRDefault="009740FC" w:rsidP="00372445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9740FC" w:rsidRPr="00080F2E" w:rsidRDefault="009740FC" w:rsidP="00ED092D">
            <w:pPr>
              <w:spacing w:line="360" w:lineRule="exact"/>
              <w:ind w:right="-35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. ตอบคำถามง่ายๆ จากการ</w:t>
            </w:r>
            <w:r w:rsidRPr="00080F2E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ฟัง </w:t>
            </w:r>
          </w:p>
          <w:p w:rsidR="009740FC" w:rsidRPr="00080F2E" w:rsidRDefault="009740FC" w:rsidP="00372445">
            <w:pPr>
              <w:tabs>
                <w:tab w:val="left" w:pos="2645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60" w:type="dxa"/>
            <w:shd w:val="clear" w:color="auto" w:fill="auto"/>
          </w:tcPr>
          <w:p w:rsidR="009740FC" w:rsidRPr="00080F2E" w:rsidRDefault="009740FC" w:rsidP="00372445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กลุ่มคำ ประโยค จากบทสนทนาที่มีรูปภาพประกอบ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 xml:space="preserve">  </w:t>
            </w:r>
          </w:p>
          <w:p w:rsidR="009740FC" w:rsidRPr="00080F2E" w:rsidRDefault="009740FC" w:rsidP="00372445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ประโยคคำถามและคำตอบ</w:t>
            </w:r>
          </w:p>
          <w:p w:rsidR="009740FC" w:rsidRPr="00080F2E" w:rsidRDefault="009740FC" w:rsidP="00372445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ตัวอย่าง </w:t>
            </w:r>
          </w:p>
          <w:p w:rsidR="009740FC" w:rsidRPr="00080F2E" w:rsidRDefault="009740FC" w:rsidP="00372445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：这是你的课本吗？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：是。不是</w:t>
            </w:r>
          </w:p>
        </w:tc>
      </w:tr>
      <w:tr w:rsidR="00372445" w:rsidRPr="00080F2E" w:rsidTr="00ED092D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ม.2 </w:t>
            </w:r>
          </w:p>
        </w:tc>
        <w:tc>
          <w:tcPr>
            <w:tcW w:w="3600" w:type="dxa"/>
            <w:tcBorders>
              <w:left w:val="single" w:sz="4" w:space="0" w:color="000000"/>
            </w:tcBorders>
            <w:shd w:val="clear" w:color="auto" w:fill="auto"/>
          </w:tcPr>
          <w:p w:rsidR="00372445" w:rsidRPr="00080F2E" w:rsidRDefault="00372445" w:rsidP="00372445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.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ปฏิบัติตามคำสั่ง คำแนะนำ </w:t>
            </w:r>
          </w:p>
          <w:p w:rsidR="00372445" w:rsidRPr="00080F2E" w:rsidRDefault="00372445" w:rsidP="00372445">
            <w:pPr>
              <w:spacing w:after="0" w:line="360" w:lineRule="exact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คำขอร้อง และคำอธิบายที่ฟังและอ่าน</w:t>
            </w:r>
          </w:p>
        </w:tc>
        <w:tc>
          <w:tcPr>
            <w:tcW w:w="4860" w:type="dxa"/>
            <w:shd w:val="clear" w:color="auto" w:fill="auto"/>
          </w:tcPr>
          <w:p w:rsidR="00372445" w:rsidRPr="00080F2E" w:rsidRDefault="00372445" w:rsidP="00372445">
            <w:pPr>
              <w:spacing w:after="0" w:line="360" w:lineRule="exact"/>
              <w:ind w:left="-174" w:firstLine="177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คำสั่ง คำแนะนำ คำขอร้อง คำอธิบาย เช่น  ป้าย จราจร </w:t>
            </w:r>
          </w:p>
          <w:p w:rsidR="00372445" w:rsidRPr="00080F2E" w:rsidRDefault="00372445" w:rsidP="00372445">
            <w:pPr>
              <w:spacing w:after="0" w:line="360" w:lineRule="exact"/>
              <w:ind w:left="-174" w:firstLine="177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และป้ายต่าง ๆ</w:t>
            </w:r>
          </w:p>
          <w:p w:rsidR="00372445" w:rsidRPr="00080F2E" w:rsidRDefault="00372445" w:rsidP="00372445">
            <w:pPr>
              <w:numPr>
                <w:ilvl w:val="0"/>
                <w:numId w:val="9"/>
              </w:numPr>
              <w:tabs>
                <w:tab w:val="num" w:pos="0"/>
              </w:tabs>
              <w:spacing w:after="0" w:line="360" w:lineRule="exact"/>
              <w:ind w:left="-3" w:hanging="894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372445" w:rsidRPr="00080F2E" w:rsidRDefault="00372445" w:rsidP="00372445">
            <w:pPr>
              <w:numPr>
                <w:ilvl w:val="0"/>
                <w:numId w:val="9"/>
              </w:numPr>
              <w:tabs>
                <w:tab w:val="num" w:pos="0"/>
              </w:tabs>
              <w:spacing w:after="0" w:line="360" w:lineRule="exact"/>
              <w:ind w:left="-3" w:hanging="894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请进、请问、看黑板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、看地图</w:t>
            </w:r>
          </w:p>
          <w:p w:rsidR="00372445" w:rsidRPr="00080F2E" w:rsidRDefault="00372445" w:rsidP="00372445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看多写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再说一遍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、读后请画画儿、放在里面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9740FC" w:rsidRPr="00080F2E" w:rsidTr="00ED092D">
        <w:trPr>
          <w:trHeight w:val="3003"/>
        </w:trPr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740FC" w:rsidRPr="00080F2E" w:rsidRDefault="009740FC" w:rsidP="00372445">
            <w:pPr>
              <w:spacing w:after="0" w:line="240" w:lineRule="auto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</w:tcPr>
          <w:p w:rsidR="009740FC" w:rsidRPr="00080F2E" w:rsidRDefault="009740FC" w:rsidP="0037244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  <w:shd w:val="clear" w:color="auto" w:fill="auto"/>
          </w:tcPr>
          <w:p w:rsidR="009740FC" w:rsidRPr="00080F2E" w:rsidRDefault="009740FC" w:rsidP="003724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不要去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、请排队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、你应该天天练习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9740FC" w:rsidRPr="00080F2E" w:rsidRDefault="009740FC" w:rsidP="00372445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你要用心听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 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上课不可以吃东西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、请帮我、请帮助他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 </w:t>
            </w:r>
          </w:p>
          <w:p w:rsidR="009740FC" w:rsidRPr="00080F2E" w:rsidRDefault="009740FC" w:rsidP="003724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请等一下、慢慢说不要吵闹、你应该多听</w:t>
            </w:r>
          </w:p>
          <w:p w:rsidR="009740FC" w:rsidRPr="00080F2E" w:rsidRDefault="009740FC" w:rsidP="003724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要说话先举手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、要回答先举手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、分组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、开始</w:t>
            </w:r>
          </w:p>
          <w:p w:rsidR="009740FC" w:rsidRPr="00080F2E" w:rsidRDefault="009740FC" w:rsidP="0037244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再做一次、先听后说、红绿灯、直走、左拐、右拐</w:t>
            </w:r>
          </w:p>
        </w:tc>
      </w:tr>
      <w:tr w:rsidR="009740FC" w:rsidRPr="00080F2E" w:rsidTr="00ED092D">
        <w:tc>
          <w:tcPr>
            <w:tcW w:w="900" w:type="dxa"/>
            <w:vMerge/>
            <w:shd w:val="clear" w:color="auto" w:fill="auto"/>
          </w:tcPr>
          <w:p w:rsidR="009740FC" w:rsidRPr="00080F2E" w:rsidRDefault="009740FC" w:rsidP="003724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9740FC" w:rsidRPr="00080F2E" w:rsidRDefault="009740FC" w:rsidP="00372445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.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อ่านออกเสียงตัวอักษร คำศัพท์ กลุ่มคำ ประโยค ตามหลักการอ่านในระบบเสียงภาษาจีนกลาง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:rsidR="009740FC" w:rsidRPr="00080F2E" w:rsidRDefault="009740FC" w:rsidP="003724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หลักการอ่านในระบบเสียงภาษาจีนกลาง</w:t>
            </w:r>
          </w:p>
          <w:p w:rsidR="009740FC" w:rsidRPr="00080F2E" w:rsidRDefault="009740FC" w:rsidP="003724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คำศัพท์ กลุ่มคำ ประโยคที่ใช้ในชีวิตประจำวัน เช่น สี อาหาร อวัยวะภายนอก เครื่องเขียน ของใช้ใกล้ตัว  </w:t>
            </w:r>
          </w:p>
          <w:p w:rsidR="009740FC" w:rsidRPr="00080F2E" w:rsidRDefault="009740FC" w:rsidP="003724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การใช้พจนานุกรม</w:t>
            </w:r>
          </w:p>
        </w:tc>
      </w:tr>
      <w:tr w:rsidR="009740FC" w:rsidRPr="00080F2E" w:rsidTr="00ED092D">
        <w:tc>
          <w:tcPr>
            <w:tcW w:w="900" w:type="dxa"/>
            <w:vMerge/>
            <w:shd w:val="clear" w:color="auto" w:fill="auto"/>
          </w:tcPr>
          <w:p w:rsidR="009740FC" w:rsidRPr="00080F2E" w:rsidRDefault="009740FC" w:rsidP="0037244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</w:tcPr>
          <w:p w:rsidR="009740FC" w:rsidRPr="00080F2E" w:rsidRDefault="009740FC" w:rsidP="00372445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ระบุภาพ หรือสัญลักษณ์ ตรงตามความหมายของคำ กลุ่มคำ และประโยค จากการฟังหรือการอ่าน</w:t>
            </w:r>
          </w:p>
        </w:tc>
        <w:tc>
          <w:tcPr>
            <w:tcW w:w="4860" w:type="dxa"/>
            <w:tcBorders>
              <w:top w:val="single" w:sz="4" w:space="0" w:color="auto"/>
            </w:tcBorders>
            <w:shd w:val="clear" w:color="auto" w:fill="auto"/>
          </w:tcPr>
          <w:p w:rsidR="009740FC" w:rsidRPr="00080F2E" w:rsidRDefault="009740FC" w:rsidP="003724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 กลุ่มคำ และบทสนทนาสั้นๆ ที่มีความหมายเกี่ยวกับเกี่ยวกับตนเอง ครอบครัว โรงเรียน อาหาร เครื่องดื่ม ทิศทาง คำศัพท์สะสม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 </w:t>
            </w:r>
          </w:p>
          <w:p w:rsidR="009740FC" w:rsidRPr="00080F2E" w:rsidRDefault="009740FC" w:rsidP="003724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9740FC" w:rsidRPr="00080F2E" w:rsidRDefault="009740FC" w:rsidP="0037244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、什么、伯伯、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阿姨、你的书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对不对</w:t>
            </w:r>
          </w:p>
        </w:tc>
      </w:tr>
      <w:tr w:rsidR="009740FC" w:rsidRPr="00080F2E" w:rsidTr="00ED092D"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after="0" w:line="240" w:lineRule="auto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after="0" w:line="240" w:lineRule="auto"/>
              <w:ind w:right="-33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. ตอบคำถามจากการฟังและอ่าน</w:t>
            </w:r>
          </w:p>
          <w:p w:rsidR="009740FC" w:rsidRPr="00080F2E" w:rsidRDefault="009740FC" w:rsidP="009740FC">
            <w:pPr>
              <w:spacing w:after="0" w:line="240" w:lineRule="auto"/>
              <w:ind w:right="-33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บทสนทนา หรือตอบคำถามจากการดูภาพประกอบ</w:t>
            </w:r>
          </w:p>
          <w:p w:rsidR="009740FC" w:rsidRPr="00080F2E" w:rsidRDefault="009740FC" w:rsidP="009740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40FC" w:rsidRPr="00080F2E" w:rsidRDefault="009740FC" w:rsidP="009740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กลุ่มคำ ประโยค หรือบทสนทนาที่มีภาพประกอบ  </w:t>
            </w:r>
          </w:p>
          <w:p w:rsidR="009740FC" w:rsidRPr="00080F2E" w:rsidRDefault="009740FC" w:rsidP="009740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ประโยคคำถามและคำตอบ</w:t>
            </w:r>
          </w:p>
          <w:p w:rsidR="009740FC" w:rsidRPr="00080F2E" w:rsidRDefault="009740FC" w:rsidP="009740FC">
            <w:pPr>
              <w:spacing w:after="0" w:line="240" w:lineRule="auto"/>
              <w:ind w:right="-32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9740FC" w:rsidRPr="00080F2E" w:rsidRDefault="009740FC" w:rsidP="009740FC">
            <w:pPr>
              <w:spacing w:after="0" w:line="240" w:lineRule="auto"/>
              <w:ind w:right="-32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：你去吃饭吗？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</w:p>
          <w:p w:rsidR="009740FC" w:rsidRPr="00080F2E" w:rsidRDefault="009740FC" w:rsidP="009740FC">
            <w:pPr>
              <w:spacing w:after="0" w:line="240" w:lineRule="auto"/>
              <w:ind w:right="-32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  B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：去。不去</w:t>
            </w:r>
          </w:p>
          <w:p w:rsidR="009740FC" w:rsidRPr="00080F2E" w:rsidRDefault="009740FC" w:rsidP="009740FC">
            <w:pPr>
              <w:spacing w:after="0" w:line="240" w:lineRule="auto"/>
              <w:ind w:right="-3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：这顶帽子多少钱？</w:t>
            </w:r>
          </w:p>
          <w:p w:rsidR="009740FC" w:rsidRPr="00080F2E" w:rsidRDefault="009740FC" w:rsidP="009740FC">
            <w:pPr>
              <w:spacing w:after="0" w:line="240" w:lineRule="auto"/>
              <w:ind w:right="-32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B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42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元人民币</w:t>
            </w:r>
          </w:p>
        </w:tc>
      </w:tr>
      <w:tr w:rsidR="009740FC" w:rsidRPr="00080F2E" w:rsidTr="00ED092D"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ม.3 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ปฏิบัติตามคำสั่ง คำแนะนำ คำขอร้อง คำชี้แจง และคำอธิบายที่ฟังและอ่าน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คำสั่ง คำแนะนำ คำขอร้อง คำชี้แจง และคำอธิบาย </w:t>
            </w:r>
          </w:p>
          <w:p w:rsidR="009740FC" w:rsidRPr="00080F2E" w:rsidRDefault="009740FC" w:rsidP="009740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ตัวอย่าง 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现在开始上课。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请给我看一看。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猜一猜。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填空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把书打开，翻到第三页。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请大家跟我读。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</w:r>
          </w:p>
          <w:p w:rsidR="009740FC" w:rsidRPr="00080F2E" w:rsidRDefault="009740FC" w:rsidP="009740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请自告奋勇回答这个问题。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学生要多喝牛奶。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少放油。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不要太辣。</w:t>
            </w:r>
          </w:p>
          <w:p w:rsidR="005347EF" w:rsidRPr="00080F2E" w:rsidRDefault="005347EF" w:rsidP="005347EF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多放点儿辣椒。</w:t>
            </w:r>
          </w:p>
          <w:p w:rsidR="005347EF" w:rsidRPr="00080F2E" w:rsidRDefault="005347EF" w:rsidP="005347EF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不放味精。</w:t>
            </w:r>
          </w:p>
          <w:p w:rsidR="005347EF" w:rsidRPr="00080F2E" w:rsidRDefault="005347EF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这种药一天吃三次，</w:t>
            </w:r>
          </w:p>
        </w:tc>
      </w:tr>
      <w:tr w:rsidR="009740FC" w:rsidRPr="00080F2E" w:rsidTr="00ED092D">
        <w:trPr>
          <w:trHeight w:val="125"/>
        </w:trPr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after="0" w:line="240" w:lineRule="auto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每次吃两片，饭后吃。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让我去可以吗？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到十字路口往右拐。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对不起，请让一下。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ind w:right="-103"/>
              <w:rPr>
                <w:rFonts w:ascii="TH SarabunIT๙" w:hAnsi="TH SarabunIT๙" w:cs="TH SarabunIT๙"/>
                <w:color w:val="000000"/>
                <w:spacing w:val="-2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20"/>
                <w:sz w:val="32"/>
                <w:szCs w:val="32"/>
              </w:rPr>
              <w:t>打扰一下，帮我看看我的电脑。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pacing w:val="-2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20"/>
                <w:sz w:val="32"/>
                <w:szCs w:val="32"/>
              </w:rPr>
              <w:t>不好意思</w:t>
            </w:r>
            <w:r w:rsidRPr="00080F2E">
              <w:rPr>
                <w:rFonts w:ascii="TH SarabunIT๙" w:hAnsi="TH SarabunIT๙" w:cs="TH SarabunIT๙"/>
                <w:color w:val="000000"/>
                <w:spacing w:val="-20"/>
                <w:sz w:val="32"/>
                <w:szCs w:val="32"/>
              </w:rPr>
              <w:t xml:space="preserve">, </w:t>
            </w:r>
            <w:r w:rsidRPr="00080F2E">
              <w:rPr>
                <w:rFonts w:ascii="TH SarabunIT๙" w:hAnsi="TH SarabunIT๙" w:cs="TH SarabunIT๙"/>
                <w:color w:val="000000"/>
                <w:spacing w:val="-20"/>
                <w:sz w:val="32"/>
                <w:szCs w:val="32"/>
              </w:rPr>
              <w:t>可以用你的手机吗？</w:t>
            </w:r>
          </w:p>
          <w:p w:rsidR="009740FC" w:rsidRPr="00080F2E" w:rsidRDefault="009740FC" w:rsidP="009740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请问，大皇宫怎么走？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一直往前走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eastAsia="STKaiti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禁止抽烟</w:t>
            </w:r>
          </w:p>
          <w:p w:rsidR="009740FC" w:rsidRPr="00080F2E" w:rsidRDefault="009740FC" w:rsidP="009740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洗手间：男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女</w:t>
            </w:r>
          </w:p>
        </w:tc>
      </w:tr>
      <w:tr w:rsidR="009740FC" w:rsidRPr="00080F2E" w:rsidTr="00ED092D">
        <w:tc>
          <w:tcPr>
            <w:tcW w:w="900" w:type="dxa"/>
            <w:vMerge/>
            <w:shd w:val="clear" w:color="auto" w:fill="auto"/>
          </w:tcPr>
          <w:p w:rsidR="009740FC" w:rsidRPr="00080F2E" w:rsidRDefault="009740FC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9740FC" w:rsidRPr="00080F2E" w:rsidRDefault="009740FC" w:rsidP="009740FC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อ่านออกเสียงประโยคข้อความ บทสนทนา นิทานง่ายๆ  ตามหลักการอ่านในระบบเสียงภาษาจีนกลาง  </w:t>
            </w:r>
          </w:p>
        </w:tc>
        <w:tc>
          <w:tcPr>
            <w:tcW w:w="4860" w:type="dxa"/>
            <w:shd w:val="clear" w:color="auto" w:fill="auto"/>
          </w:tcPr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หลักการอ่านในระบบเสียงภาษาจีนกลาง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ประโยค ข้อความ บทสนทนา เกี่ยวกับเรื่องใกล้ตัว นิทานง่ายๆ และบทร้อยกรองสั้นๆ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การใช้พจนานุกรม</w:t>
            </w:r>
          </w:p>
        </w:tc>
      </w:tr>
      <w:tr w:rsidR="009740FC" w:rsidRPr="00080F2E" w:rsidTr="00ED092D">
        <w:tc>
          <w:tcPr>
            <w:tcW w:w="900" w:type="dxa"/>
            <w:vMerge/>
            <w:shd w:val="clear" w:color="auto" w:fill="auto"/>
          </w:tcPr>
          <w:p w:rsidR="009740FC" w:rsidRPr="00080F2E" w:rsidRDefault="009740FC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9740FC" w:rsidRPr="00080F2E" w:rsidRDefault="009740FC" w:rsidP="009740FC">
            <w:pPr>
              <w:adjustRightInd w:val="0"/>
              <w:spacing w:line="360" w:lineRule="exact"/>
              <w:ind w:right="-112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ระบุประโยคและข้อความ หรือตอบคำถามให้สัมพันธ์กับสื่อที่ไม่ใช่ความเรียงที่อ่าน    </w:t>
            </w:r>
          </w:p>
        </w:tc>
        <w:tc>
          <w:tcPr>
            <w:tcW w:w="4860" w:type="dxa"/>
            <w:shd w:val="clear" w:color="auto" w:fill="auto"/>
          </w:tcPr>
          <w:p w:rsidR="009740FC" w:rsidRPr="00080F2E" w:rsidRDefault="009740FC" w:rsidP="00A0046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 หรือข้อความที่มีความหมายเกี่ยวกับตนเอง ครอบครัว โรงเรียน อาหารสิ่งแวดล้อม เครื่องดื่ม เวลาว่างและนันทนาการ สุขภาพ สวัสดิการ การซื้อ-ขาย </w:t>
            </w:r>
          </w:p>
          <w:p w:rsidR="009740FC" w:rsidRPr="00080F2E" w:rsidRDefault="009740FC" w:rsidP="00A0046C">
            <w:pPr>
              <w:adjustRightInd w:val="0"/>
              <w:spacing w:after="0" w:line="360" w:lineRule="exact"/>
              <w:rPr>
                <w:rFonts w:ascii="TH SarabunIT๙" w:eastAsia="STKaiti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ลมฟ้าอากาศ การศึกษา อาชีพ การเดินทาง ท่องเที่ยว การบริการ สถานที่ ภาษา วิทยาศาสตร์ และเทคโนโลยี คำศัพท์สะสม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0-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0 คำ </w:t>
            </w:r>
          </w:p>
          <w:p w:rsidR="009740FC" w:rsidRPr="00080F2E" w:rsidRDefault="009740FC" w:rsidP="009740FC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สื่อที่ไม่ใช่ความเรียง  เช่น สัญลักษณ์ เครื่องหมาย กราฟ แผนภูมิ ตาราง ภาพสัตว์ สิ่งของ บุคคล และสถานที่ต่างๆ</w:t>
            </w:r>
          </w:p>
        </w:tc>
      </w:tr>
      <w:tr w:rsidR="009740FC" w:rsidRPr="00080F2E" w:rsidTr="00ED092D"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line="360" w:lineRule="exact"/>
              <w:ind w:right="-567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4.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จับใจความสำคัญ สรุป และตอบ</w:t>
            </w:r>
          </w:p>
          <w:p w:rsidR="009740FC" w:rsidRPr="00080F2E" w:rsidRDefault="009740FC" w:rsidP="009740FC">
            <w:pPr>
              <w:spacing w:line="360" w:lineRule="exact"/>
              <w:ind w:right="-567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คำถามง่ายๆ จากเรื่องที่ฟังหรืออ่าน</w:t>
            </w:r>
          </w:p>
          <w:p w:rsidR="009740FC" w:rsidRPr="00080F2E" w:rsidRDefault="009740FC" w:rsidP="009740FC">
            <w:pPr>
              <w:spacing w:line="360" w:lineRule="exact"/>
              <w:ind w:right="-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จากสื่อประเภทต่างๆ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การ์ตูน เพลง ความเรียง และนิทานง่ายๆ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ตัวอย่าง 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猫和老鼠、一只青蛙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我的家庭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三口之家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钱的故事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  <w:p w:rsidR="005347EF" w:rsidRPr="00080F2E" w:rsidRDefault="005347EF" w:rsidP="005347EF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危险、小心地滑、小心台阶、小心钱包</w:t>
            </w:r>
          </w:p>
          <w:p w:rsidR="005347EF" w:rsidRPr="00080F2E" w:rsidRDefault="005347EF" w:rsidP="005347EF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小心扒手、小心碰头、系安全带、注意安全</w:t>
            </w:r>
          </w:p>
          <w:p w:rsidR="005347EF" w:rsidRPr="00080F2E" w:rsidRDefault="005347EF" w:rsidP="005347EF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注意海啸</w:t>
            </w:r>
          </w:p>
          <w:p w:rsidR="005347EF" w:rsidRPr="00080F2E" w:rsidRDefault="005347EF" w:rsidP="005347EF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注意台风</w:t>
            </w:r>
          </w:p>
          <w:p w:rsidR="005347EF" w:rsidRPr="00080F2E" w:rsidRDefault="005347EF" w:rsidP="005347EF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禁止停车、易燃品、闲人免进、入口、出口</w:t>
            </w:r>
          </w:p>
          <w:p w:rsidR="005347EF" w:rsidRPr="00080F2E" w:rsidRDefault="005347EF" w:rsidP="005347EF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外用药</w:t>
            </w:r>
          </w:p>
          <w:p w:rsidR="009740FC" w:rsidRPr="00080F2E" w:rsidRDefault="005347EF" w:rsidP="005347EF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内服药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47EF" w:rsidRPr="00080F2E" w:rsidRDefault="005347EF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740FC" w:rsidRPr="00080F2E" w:rsidTr="00ED092D">
        <w:trPr>
          <w:trHeight w:val="203"/>
        </w:trPr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ม.4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line="360" w:lineRule="exact"/>
              <w:ind w:right="-35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ปฏิบัติตามคำสั่ง คำขอร้อง คำชี้แจง คำแนะนำ และคำบรรยายที่ฟังและอ่าน</w:t>
            </w:r>
          </w:p>
        </w:tc>
        <w:tc>
          <w:tcPr>
            <w:tcW w:w="4860" w:type="dxa"/>
            <w:tcBorders>
              <w:top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คำสั่ง คำขอร้อง คำชี้แจง คำแนะนำ และคำบรรยาย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ที่ฟังและอ่าน เช่น การใช้ยา การใช้อุปกรณ์ ประกาศเตือนภัยต่างๆ</w:t>
            </w:r>
          </w:p>
          <w:p w:rsidR="009740FC" w:rsidRPr="00080F2E" w:rsidRDefault="009740FC" w:rsidP="009740FC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360" w:lineRule="exact"/>
              <w:ind w:left="0" w:hanging="894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</w:tc>
      </w:tr>
      <w:tr w:rsidR="009740FC" w:rsidRPr="00080F2E" w:rsidTr="00ED092D">
        <w:tc>
          <w:tcPr>
            <w:tcW w:w="900" w:type="dxa"/>
            <w:vMerge/>
            <w:shd w:val="clear" w:color="auto" w:fill="auto"/>
          </w:tcPr>
          <w:p w:rsidR="009740FC" w:rsidRPr="00080F2E" w:rsidRDefault="009740FC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 xml:space="preserve">.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อ่านออกเสียงข้อความ ข่าว โฆษณา</w:t>
            </w:r>
          </w:p>
          <w:p w:rsidR="009740FC" w:rsidRPr="00080F2E" w:rsidRDefault="009740FC" w:rsidP="009740FC">
            <w:pPr>
              <w:spacing w:line="360" w:lineRule="exact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และบทร้อยกรอง ตามหลักการอ่านในระบบเสียงภาษาจีนกลาง</w:t>
            </w:r>
          </w:p>
        </w:tc>
        <w:tc>
          <w:tcPr>
            <w:tcW w:w="4860" w:type="dxa"/>
            <w:shd w:val="clear" w:color="auto" w:fill="auto"/>
          </w:tcPr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หลักการอ่านในระบบเสียงภาษาจีนกลาง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ข้อความ ข่าว โฆษณา และบทร้อยกรอง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การใช้พจนานุกรม</w:t>
            </w:r>
          </w:p>
        </w:tc>
      </w:tr>
      <w:tr w:rsidR="009740FC" w:rsidRPr="00080F2E" w:rsidTr="00ED092D">
        <w:tc>
          <w:tcPr>
            <w:tcW w:w="900" w:type="dxa"/>
            <w:vMerge/>
            <w:shd w:val="clear" w:color="auto" w:fill="auto"/>
          </w:tcPr>
          <w:p w:rsidR="009740FC" w:rsidRPr="00080F2E" w:rsidRDefault="009740FC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9740FC" w:rsidRPr="00080F2E" w:rsidRDefault="009740FC" w:rsidP="009740FC">
            <w:pPr>
              <w:spacing w:line="360" w:lineRule="exact"/>
              <w:ind w:right="-3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อธิบาย และสรุปความ ให้สัมพันธ์กับสื่อที่ไม่ใช่ความเรียง  รวมทั้งระบุและเขียนสื่อที่ไม่ใช่ความเรียงรูปแบบต่างๆ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ให้สัมพันธ์กับประโยคหรือข้อความที่ฟังหรืออ่าน</w:t>
            </w:r>
          </w:p>
          <w:p w:rsidR="009740FC" w:rsidRPr="00080F2E" w:rsidRDefault="009740FC" w:rsidP="009740FC">
            <w:pPr>
              <w:spacing w:line="360" w:lineRule="exact"/>
              <w:ind w:right="-3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740FC" w:rsidRPr="00080F2E" w:rsidRDefault="009740FC" w:rsidP="009740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ประโยคหรือข้อความที่มีค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วามหมายเกี่ยวกับตนเอง ครอบครัว โรงเรียน อาหารสิ่งแวดล้อม เครื่องดื่ม เวลาว่างและนันทนาการ สุขภาพ สวัสดิการ การซื้อ-ขาย </w:t>
            </w:r>
          </w:p>
          <w:p w:rsidR="009740FC" w:rsidRPr="00080F2E" w:rsidRDefault="009740FC" w:rsidP="009740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 xml:space="preserve">ลมฟ้าอากาศ การศึกษา อาชีพ การเดินทาง ท่องเที่ยว การบริการ สถานที่ ภาษา วิทยาศาสตร์ และเทคโนโลยี คำศัพท์สะสม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400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500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คำ</w:t>
            </w:r>
          </w:p>
          <w:p w:rsidR="009740FC" w:rsidRPr="00080F2E" w:rsidRDefault="009740FC" w:rsidP="009740FC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สื่อที่ไม่ใช่ความเรียง เช่น สัญลักษณ์ เครื่องหมาย กราฟ ตาราง ภาพ แผนภูมิ แผนผัง</w:t>
            </w:r>
          </w:p>
        </w:tc>
      </w:tr>
      <w:tr w:rsidR="009740FC" w:rsidRPr="00080F2E" w:rsidTr="00ED092D">
        <w:tc>
          <w:tcPr>
            <w:tcW w:w="900" w:type="dxa"/>
            <w:vMerge/>
            <w:shd w:val="clear" w:color="auto" w:fill="auto"/>
          </w:tcPr>
          <w:p w:rsidR="009740FC" w:rsidRPr="00080F2E" w:rsidRDefault="009740FC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.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จับใจความสำคัญ  สรุปและแสดงความคิดเห็น พร้อมให้เหตุผลสั้นๆ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จากการฟัง</w:t>
            </w:r>
            <w:r w:rsidRPr="00080F2E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หรืออ่านประโยค 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บทสนทนา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หรือนิทานทั้งที่มีและไม่มีภาพประกอบ</w:t>
            </w:r>
          </w:p>
        </w:tc>
        <w:tc>
          <w:tcPr>
            <w:tcW w:w="4860" w:type="dxa"/>
            <w:shd w:val="clear" w:color="auto" w:fill="auto"/>
          </w:tcPr>
          <w:p w:rsidR="009740FC" w:rsidRPr="00080F2E" w:rsidRDefault="009740FC" w:rsidP="009740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บทอ่าน บทสนทนา  นิทาน  เรื่องสั้น เรื่องเล่า ที่มีความยาวประมาณ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150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ตัวอักษร</w:t>
            </w:r>
          </w:p>
          <w:p w:rsidR="009740FC" w:rsidRPr="00080F2E" w:rsidRDefault="009740FC" w:rsidP="009740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การจับใจความสำคัญ เช่น หัวข้อเรื่อง ใจความสำคัญ รายละเอียดสนับสนุน</w:t>
            </w:r>
          </w:p>
          <w:p w:rsidR="009740FC" w:rsidRPr="00080F2E" w:rsidRDefault="009740FC" w:rsidP="009740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คำถามเกี่ยวกับใจความสำคัญของเรื่อง เช่น ใคร ทำอะไร ที่ไหน เมื่อไร อย่างไร ทำไม  ใช่หรือไม่</w:t>
            </w:r>
          </w:p>
          <w:p w:rsidR="009740FC" w:rsidRPr="00080F2E" w:rsidRDefault="009740FC" w:rsidP="009740FC">
            <w:pPr>
              <w:adjustRightInd w:val="0"/>
              <w:spacing w:after="0" w:line="360" w:lineRule="exact"/>
              <w:ind w:right="144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ประโยคที่ใช้ในการแสดงความคิดเห็น การให้เหตุผล และการยกตัวอย่าง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因为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所以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、为了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才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不但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而且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比如：</w:t>
            </w:r>
          </w:p>
          <w:p w:rsidR="009740FC" w:rsidRPr="00080F2E" w:rsidRDefault="009740FC" w:rsidP="005347EF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从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….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到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…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;</w:t>
            </w:r>
          </w:p>
          <w:p w:rsidR="005347EF" w:rsidRPr="00080F2E" w:rsidRDefault="005347EF" w:rsidP="005347EF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：谁在打球？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B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5347EF" w:rsidRPr="00080F2E" w:rsidRDefault="005347EF" w:rsidP="005347EF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：他在做什么？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B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5347EF" w:rsidRPr="00080F2E" w:rsidRDefault="005347EF" w:rsidP="005347EF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：他去哪儿了？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B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5347EF" w:rsidRPr="00080F2E" w:rsidRDefault="005347EF" w:rsidP="005347EF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：他什么时候回来？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B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5347EF" w:rsidRPr="00080F2E" w:rsidRDefault="005347EF" w:rsidP="005347EF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：他怎么去的？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B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  <w:p w:rsidR="005347EF" w:rsidRPr="00080F2E" w:rsidRDefault="005347EF" w:rsidP="005347EF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：他为什么不来？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5347EF" w:rsidRPr="00080F2E" w:rsidRDefault="005347EF" w:rsidP="005347EF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：你觉得汉语难不难？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：不难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/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很难。</w:t>
            </w:r>
          </w:p>
        </w:tc>
      </w:tr>
      <w:tr w:rsidR="009740FC" w:rsidRPr="00080F2E" w:rsidTr="00ED092D"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ม.5 </w:t>
            </w: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ปฏิบัติตามคำสั่ง คำแนะนำ  คำชี้แจง คำอธิบาย และคำบรรยายที่ฟังและอ่าน</w:t>
            </w:r>
          </w:p>
        </w:tc>
        <w:tc>
          <w:tcPr>
            <w:tcW w:w="4860" w:type="dxa"/>
            <w:shd w:val="clear" w:color="auto" w:fill="auto"/>
          </w:tcPr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คำสั่ง คำแนะนำในคู่มือการใช้งานต่างๆ  คำชี้แจง  คำอธิบาย และคำบรรยาย เช่น เอกสารการศึกษาต่อ 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การสืบค้นข้อมูลทางอินเทอร์เน็ต แผนที่ แผนภูมิ</w:t>
            </w:r>
          </w:p>
          <w:p w:rsidR="009740FC" w:rsidRPr="00080F2E" w:rsidRDefault="009740FC" w:rsidP="009740FC">
            <w:pPr>
              <w:numPr>
                <w:ilvl w:val="0"/>
                <w:numId w:val="9"/>
              </w:numPr>
              <w:tabs>
                <w:tab w:val="num" w:pos="0"/>
              </w:tabs>
              <w:spacing w:after="0" w:line="360" w:lineRule="exact"/>
              <w:ind w:left="0" w:hanging="894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ตัวอย่าง </w:t>
            </w:r>
          </w:p>
          <w:p w:rsidR="009740FC" w:rsidRPr="00080F2E" w:rsidRDefault="009740FC" w:rsidP="009740FC">
            <w:pPr>
              <w:numPr>
                <w:ilvl w:val="0"/>
                <w:numId w:val="9"/>
              </w:numPr>
              <w:tabs>
                <w:tab w:val="num" w:pos="0"/>
              </w:tabs>
              <w:spacing w:after="0" w:line="360" w:lineRule="exact"/>
              <w:ind w:left="0" w:hanging="894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报名、申请、通过、首页、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搜索、删涂、复制、确定、保存、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输入、用户名、密码、邮箱、发传真</w:t>
            </w:r>
          </w:p>
        </w:tc>
      </w:tr>
      <w:tr w:rsidR="009740FC" w:rsidRPr="00080F2E" w:rsidTr="00ED092D">
        <w:tc>
          <w:tcPr>
            <w:tcW w:w="900" w:type="dxa"/>
            <w:vMerge/>
            <w:shd w:val="clear" w:color="auto" w:fill="auto"/>
          </w:tcPr>
          <w:p w:rsidR="009740FC" w:rsidRPr="00080F2E" w:rsidRDefault="009740FC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9740FC" w:rsidRPr="00080F2E" w:rsidRDefault="009740FC" w:rsidP="009740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อ่านออกเสียงข้อความ ข่าว ประกาศ โฆษณา และบทร้อยกรอง ตามหลักการอ่าน  </w:t>
            </w:r>
          </w:p>
        </w:tc>
        <w:tc>
          <w:tcPr>
            <w:tcW w:w="4860" w:type="dxa"/>
            <w:shd w:val="clear" w:color="auto" w:fill="auto"/>
          </w:tcPr>
          <w:p w:rsidR="009740FC" w:rsidRPr="00080F2E" w:rsidRDefault="009740FC" w:rsidP="009740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หลักการอ่านออกเสียง </w:t>
            </w:r>
          </w:p>
          <w:p w:rsidR="009740FC" w:rsidRPr="00080F2E" w:rsidRDefault="009740FC" w:rsidP="009740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ข้อความ ข่าว ประกาศ โฆษณา และบทร้อยกรอง</w:t>
            </w:r>
          </w:p>
          <w:p w:rsidR="009740FC" w:rsidRPr="00080F2E" w:rsidRDefault="009740FC" w:rsidP="009740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การใช้พจนานุกรม</w:t>
            </w:r>
          </w:p>
        </w:tc>
      </w:tr>
      <w:tr w:rsidR="009740FC" w:rsidRPr="00080F2E" w:rsidTr="00ED092D">
        <w:tc>
          <w:tcPr>
            <w:tcW w:w="900" w:type="dxa"/>
            <w:vMerge/>
            <w:shd w:val="clear" w:color="auto" w:fill="auto"/>
          </w:tcPr>
          <w:p w:rsidR="009740FC" w:rsidRPr="00080F2E" w:rsidRDefault="009740FC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9740FC" w:rsidRPr="00080F2E" w:rsidRDefault="009740FC" w:rsidP="009740FC">
            <w:pPr>
              <w:spacing w:line="360" w:lineRule="exact"/>
              <w:ind w:right="-3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อธิบาย และเขียนสรุปความให้สัมพันธ์กับสื่อที่ไม่ใช่ความเรียง  รวมทั้งเขียนสื่อที่ไม่ใช่ความเรียงรูปแบบต่างๆ ให้สัมพันธ์กับประโยคหรือข้อความที่ฟังหรืออ่าน</w:t>
            </w:r>
          </w:p>
          <w:p w:rsidR="009740FC" w:rsidRPr="00080F2E" w:rsidRDefault="009740FC" w:rsidP="009740FC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60" w:type="dxa"/>
            <w:shd w:val="clear" w:color="auto" w:fill="auto"/>
          </w:tcPr>
          <w:p w:rsidR="009740FC" w:rsidRPr="00080F2E" w:rsidRDefault="009740FC" w:rsidP="009740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ประโยคหรือข้อความที่มีค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วามหมายเกี่ยวกับตนเอง ครอบครัว โรงเรียน อาหารสิ่งแวดล้อม เครื่องดื่ม เวลาว่างและนันทนาการ สุขภาพ สวัสดิการ การซื้อ-ขาย 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ลมฟ้าอากาศ การศึกษา อาชีพ การเดินทาง ท่องเที่ยว การบริการ สถานที่ ภาษา วิทยาศาสตร์ และเทคโนโลยี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คำศัพท์สะสม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600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คำ</w:t>
            </w:r>
          </w:p>
          <w:p w:rsidR="009740FC" w:rsidRPr="00080F2E" w:rsidRDefault="009740FC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สื่อที่ไม่ใช่ความเรียง เช่น สัญลักษณ์ เครื่องหมาย กราฟ ตาราง ภาพ แผนภูมิ แผนผัง</w:t>
            </w:r>
          </w:p>
        </w:tc>
      </w:tr>
      <w:tr w:rsidR="009740FC" w:rsidRPr="00080F2E" w:rsidTr="00ED092D">
        <w:tc>
          <w:tcPr>
            <w:tcW w:w="900" w:type="dxa"/>
            <w:vMerge/>
            <w:shd w:val="clear" w:color="auto" w:fill="auto"/>
          </w:tcPr>
          <w:p w:rsidR="009740FC" w:rsidRPr="00080F2E" w:rsidRDefault="009740FC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9740FC" w:rsidRPr="00080F2E" w:rsidRDefault="009740FC" w:rsidP="009740FC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จับใจความสำคัญ ตอบคำถาม  สรุปและแสดงความคิดเห็น พร้อมให้เหตุผลประกอบจากการฟังหรืออ่านประโยค บทสนทนา  นิทาน และบทความจากสื่อต่างๆ ทั้งที่มีและไม่มีภาพประกอบ</w:t>
            </w:r>
          </w:p>
        </w:tc>
        <w:tc>
          <w:tcPr>
            <w:tcW w:w="4860" w:type="dxa"/>
            <w:shd w:val="clear" w:color="auto" w:fill="auto"/>
          </w:tcPr>
          <w:p w:rsidR="009740FC" w:rsidRPr="00080F2E" w:rsidRDefault="009740FC" w:rsidP="009740FC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บทอ่าน บทความ เรื่องสั้น ข่าวจากหนังสือ สิ่งพิมพ์และสื่ออื่นๆ เช่น วิทยุ โทรทัศน์  ซีดี เว็บไซต์ ที่มีความยาวประมาณ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200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ตัวอักษร</w:t>
            </w:r>
          </w:p>
          <w:p w:rsidR="009740FC" w:rsidRPr="00080F2E" w:rsidRDefault="009740FC" w:rsidP="009740FC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การจับใจความสำคัญจากการฟังและการอ่าน เช่น หัวข้อเรื่อง ใจความสำคัญ รายละเอียดสนับสนุน </w:t>
            </w:r>
          </w:p>
          <w:p w:rsidR="009740FC" w:rsidRPr="00080F2E" w:rsidRDefault="009740FC" w:rsidP="009740FC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คำถามเกี่ยวกับใจความสำคัญของเรื่อง เช่น ใคร ทำอะไร ที่ไหน เมื่อไร อย่างไร ทำไม  ใช่หรือไม่</w:t>
            </w:r>
          </w:p>
          <w:p w:rsidR="009740FC" w:rsidRPr="00080F2E" w:rsidRDefault="009740FC" w:rsidP="009740FC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ประโยคที่ใช้ในการแสดงความคิดเห็น การใช้เหตุผล และการยกตัวอย่าง</w:t>
            </w:r>
          </w:p>
          <w:p w:rsidR="009740FC" w:rsidRPr="00080F2E" w:rsidRDefault="009740FC" w:rsidP="009740FC">
            <w:pPr>
              <w:adjustRightInd w:val="0"/>
              <w:spacing w:line="360" w:lineRule="exact"/>
              <w:rPr>
                <w:rFonts w:ascii="TH SarabunIT๙" w:eastAsia="STKaiti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eastAsia="STKaiti" w:hAnsi="TH SarabunIT๙" w:cs="TH SarabunIT๙"/>
                <w:color w:val="000000"/>
                <w:sz w:val="32"/>
                <w:szCs w:val="32"/>
                <w:cs/>
              </w:rPr>
              <w:t xml:space="preserve">ตัวอย่าง </w:t>
            </w:r>
          </w:p>
          <w:p w:rsidR="005347EF" w:rsidRPr="00080F2E" w:rsidRDefault="005347EF" w:rsidP="005347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一方面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另一方面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5347EF" w:rsidRPr="00080F2E" w:rsidRDefault="005347EF" w:rsidP="005347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对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感兴趣</w:t>
            </w:r>
          </w:p>
          <w:p w:rsidR="005347EF" w:rsidRPr="00080F2E" w:rsidRDefault="005347EF" w:rsidP="005347EF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对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好、对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不好</w:t>
            </w:r>
          </w:p>
          <w:p w:rsidR="005347EF" w:rsidRPr="00080F2E" w:rsidRDefault="005347EF" w:rsidP="005347EF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觉得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,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想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5347EF" w:rsidRPr="00080F2E" w:rsidRDefault="005347EF" w:rsidP="005347EF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“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把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”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字句</w:t>
            </w:r>
          </w:p>
          <w:p w:rsidR="005347EF" w:rsidRPr="00080F2E" w:rsidRDefault="005347EF" w:rsidP="005347EF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“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被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”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字句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“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让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”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，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“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叫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”</w:t>
            </w:r>
          </w:p>
          <w:p w:rsidR="005347EF" w:rsidRPr="00080F2E" w:rsidRDefault="005347EF" w:rsidP="005347EF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学习中文一方面可以增长知识</w:t>
            </w:r>
          </w:p>
        </w:tc>
      </w:tr>
      <w:tr w:rsidR="009740FC" w:rsidRPr="00080F2E" w:rsidTr="00ED092D">
        <w:trPr>
          <w:trHeight w:val="94"/>
        </w:trPr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另一方面也可以培养学生对中国文化的兴趣。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我对中国文化很感兴趣。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每天喝一杯牛奶对身体好。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整天玩电脑游戏对学习不好。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我觉得中国茶很好喝。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我想明天会下雨。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你同意吗？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我同意。</w:t>
            </w:r>
          </w:p>
          <w:p w:rsidR="009740FC" w:rsidRPr="00080F2E" w:rsidRDefault="009740FC" w:rsidP="009740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我不同意。</w:t>
            </w:r>
          </w:p>
          <w:p w:rsidR="009740FC" w:rsidRPr="00080F2E" w:rsidRDefault="009740FC" w:rsidP="009740F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我喜欢学中文</w:t>
            </w:r>
          </w:p>
          <w:p w:rsidR="009740FC" w:rsidRPr="00080F2E" w:rsidRDefault="009740FC" w:rsidP="005347E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因为中文很有意思。</w:t>
            </w:r>
          </w:p>
        </w:tc>
      </w:tr>
      <w:tr w:rsidR="005347EF" w:rsidRPr="00080F2E" w:rsidTr="00DB782B">
        <w:trPr>
          <w:trHeight w:val="5296"/>
        </w:trPr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347EF" w:rsidRPr="00080F2E" w:rsidRDefault="005347EF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ม.6</w:t>
            </w:r>
          </w:p>
          <w:p w:rsidR="005347EF" w:rsidRPr="00080F2E" w:rsidRDefault="005347EF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347EF" w:rsidRPr="00080F2E" w:rsidRDefault="005347EF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347EF" w:rsidRPr="00080F2E" w:rsidRDefault="005347EF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347EF" w:rsidRPr="00080F2E" w:rsidRDefault="005347EF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347EF" w:rsidRPr="00080F2E" w:rsidRDefault="005347EF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347EF" w:rsidRPr="00080F2E" w:rsidRDefault="005347EF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347EF" w:rsidRPr="00080F2E" w:rsidRDefault="005347EF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347EF" w:rsidRPr="00080F2E" w:rsidRDefault="005347EF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347EF" w:rsidRPr="00080F2E" w:rsidRDefault="005347EF" w:rsidP="009740FC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347EF" w:rsidRPr="00080F2E" w:rsidRDefault="005347EF" w:rsidP="009740FC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47EF" w:rsidRPr="00080F2E" w:rsidRDefault="005347EF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ปฏิบัติตามคำสั่ง คำแนะนำในคู่มือ</w:t>
            </w:r>
          </w:p>
          <w:p w:rsidR="005347EF" w:rsidRPr="00080F2E" w:rsidRDefault="005347EF" w:rsidP="009740FC">
            <w:pPr>
              <w:spacing w:after="0" w:line="360" w:lineRule="exact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การใช้งานต่างๆ  คำชี้แจง คำอธิบาย และคำบรรยาย จากสื่อต่างๆ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47EF" w:rsidRPr="00080F2E" w:rsidRDefault="005347EF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คำสั่ง คำแนะนำในคู่มือการใช้งานต่างๆ  คำชี้แจง คำอธิบาย และคำบรรยาย จากสื่อต่างๆ เช่น การกรอกใบสมัคร ประกาศรับสมัครงาน </w:t>
            </w:r>
          </w:p>
          <w:p w:rsidR="005347EF" w:rsidRPr="00080F2E" w:rsidRDefault="005347EF" w:rsidP="009740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5347EF" w:rsidRPr="00080F2E" w:rsidRDefault="005347EF" w:rsidP="009740FC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360" w:lineRule="exact"/>
              <w:ind w:hanging="89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20"/>
                <w:sz w:val="32"/>
                <w:szCs w:val="32"/>
              </w:rPr>
              <w:t>填表、报名表、申请表、个人简历、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姓名、</w:t>
            </w:r>
          </w:p>
          <w:p w:rsidR="005347EF" w:rsidRPr="00080F2E" w:rsidRDefault="005347EF" w:rsidP="009740FC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360" w:lineRule="exact"/>
              <w:ind w:hanging="89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性别、年龄</w:t>
            </w:r>
          </w:p>
          <w:p w:rsidR="005347EF" w:rsidRPr="00080F2E" w:rsidRDefault="005347EF" w:rsidP="009740FC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360" w:lineRule="exact"/>
              <w:ind w:hanging="89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出生日期、国籍、籍贯、学历、特长、</w:t>
            </w:r>
          </w:p>
          <w:p w:rsidR="005347EF" w:rsidRPr="00080F2E" w:rsidRDefault="005347EF" w:rsidP="009740FC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360" w:lineRule="exact"/>
              <w:ind w:hanging="89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奖学金</w:t>
            </w:r>
          </w:p>
          <w:p w:rsidR="005347EF" w:rsidRPr="00080F2E" w:rsidRDefault="005347EF" w:rsidP="009740FC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360" w:lineRule="exact"/>
              <w:ind w:hanging="89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助学金</w:t>
            </w:r>
          </w:p>
          <w:p w:rsidR="005347EF" w:rsidRPr="00080F2E" w:rsidRDefault="005347EF" w:rsidP="009740FC">
            <w:pPr>
              <w:spacing w:after="0" w:line="360" w:lineRule="exact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联系地址、电话、传真、电子邮箱、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暂时停课</w:t>
            </w:r>
          </w:p>
          <w:p w:rsidR="005347EF" w:rsidRPr="00080F2E" w:rsidRDefault="005347EF" w:rsidP="009740FC">
            <w:pPr>
              <w:spacing w:after="0" w:line="360" w:lineRule="exact"/>
              <w:jc w:val="both"/>
              <w:rPr>
                <w:rFonts w:ascii="TH SarabunIT๙" w:hAnsi="TH SarabunIT๙" w:cs="TH SarabunIT๙"/>
                <w:color w:val="000000"/>
                <w:spacing w:val="-2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继续上课、</w:t>
            </w:r>
            <w:r w:rsidRPr="00080F2E">
              <w:rPr>
                <w:rFonts w:ascii="TH SarabunIT๙" w:hAnsi="TH SarabunIT๙" w:cs="TH SarabunIT๙"/>
                <w:color w:val="000000"/>
                <w:spacing w:val="-20"/>
                <w:sz w:val="32"/>
                <w:szCs w:val="32"/>
              </w:rPr>
              <w:t>欢迎光临、通知、布告栏、报纸、网络新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闻</w:t>
            </w:r>
          </w:p>
          <w:p w:rsidR="005347EF" w:rsidRPr="00080F2E" w:rsidRDefault="005347EF" w:rsidP="005347EF">
            <w:pPr>
              <w:spacing w:after="0" w:line="360" w:lineRule="exact"/>
              <w:jc w:val="both"/>
              <w:rPr>
                <w:rFonts w:ascii="TH SarabunIT๙" w:hAnsi="TH SarabunIT๙" w:cs="TH SarabunIT๙"/>
                <w:color w:val="000000"/>
                <w:spacing w:val="-2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杂志、网络信息</w:t>
            </w:r>
          </w:p>
          <w:p w:rsidR="005347EF" w:rsidRPr="00080F2E" w:rsidRDefault="005347EF" w:rsidP="005347EF">
            <w:pPr>
              <w:spacing w:after="0" w:line="360" w:lineRule="exact"/>
              <w:ind w:left="-174"/>
              <w:jc w:val="both"/>
              <w:rPr>
                <w:rFonts w:ascii="TH SarabunIT๙" w:hAnsi="TH SarabunIT๙" w:cs="TH SarabunIT๙"/>
                <w:color w:val="000000"/>
                <w:spacing w:val="-20"/>
                <w:sz w:val="32"/>
                <w:szCs w:val="32"/>
              </w:rPr>
            </w:pPr>
          </w:p>
        </w:tc>
      </w:tr>
      <w:tr w:rsidR="005347EF" w:rsidRPr="00080F2E" w:rsidTr="005347EF">
        <w:trPr>
          <w:trHeight w:val="388"/>
        </w:trPr>
        <w:tc>
          <w:tcPr>
            <w:tcW w:w="900" w:type="dxa"/>
            <w:vMerge/>
            <w:shd w:val="clear" w:color="auto" w:fill="auto"/>
          </w:tcPr>
          <w:p w:rsidR="005347EF" w:rsidRPr="00080F2E" w:rsidRDefault="005347EF" w:rsidP="005347EF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47EF" w:rsidRPr="00080F2E" w:rsidRDefault="005347EF" w:rsidP="005347EF">
            <w:pPr>
              <w:adjustRightInd w:val="0"/>
              <w:spacing w:line="360" w:lineRule="exact"/>
              <w:ind w:right="-10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อ่านออกเสียงข้อความ ข่าว โฆษณา และบทร้อยกรอง ตามหลักการอ่าน   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47EF" w:rsidRPr="00080F2E" w:rsidRDefault="005347EF" w:rsidP="005347EF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หลักการอ่านออกเสียง</w:t>
            </w:r>
          </w:p>
          <w:p w:rsidR="005347EF" w:rsidRPr="00080F2E" w:rsidRDefault="005347EF" w:rsidP="005347EF">
            <w:pPr>
              <w:spacing w:line="360" w:lineRule="exact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 xml:space="preserve">ข้อความ ข่าว โฆษณา และบทร้อยกรอง </w:t>
            </w:r>
          </w:p>
          <w:p w:rsidR="005347EF" w:rsidRPr="00080F2E" w:rsidRDefault="005347EF" w:rsidP="005347EF">
            <w:pPr>
              <w:spacing w:line="360" w:lineRule="exact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 xml:space="preserve"> การใช้พจนานุกรม</w:t>
            </w:r>
          </w:p>
        </w:tc>
      </w:tr>
      <w:tr w:rsidR="005347EF" w:rsidRPr="00080F2E" w:rsidTr="00DB782B">
        <w:trPr>
          <w:trHeight w:val="429"/>
        </w:trPr>
        <w:tc>
          <w:tcPr>
            <w:tcW w:w="900" w:type="dxa"/>
            <w:vMerge/>
            <w:shd w:val="clear" w:color="auto" w:fill="auto"/>
          </w:tcPr>
          <w:p w:rsidR="005347EF" w:rsidRPr="00080F2E" w:rsidRDefault="005347EF" w:rsidP="005347EF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47EF" w:rsidRPr="00080F2E" w:rsidRDefault="005347EF" w:rsidP="005347EF">
            <w:pPr>
              <w:spacing w:line="360" w:lineRule="exact"/>
              <w:ind w:right="-35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อธิบาย และเขียนสรุปความให้สัมพันธ์กับสื่อที่ไม่ใช่ความเรียง รวมทั้งเขียนสื่อที่ไม่ใช่ความเรียงรูปแบบต่างๆ ให้สัมพันธ์กับประโยคหรือข้อความ</w:t>
            </w:r>
          </w:p>
          <w:p w:rsidR="005347EF" w:rsidRPr="00080F2E" w:rsidRDefault="005347EF" w:rsidP="005347EF">
            <w:pPr>
              <w:spacing w:line="360" w:lineRule="exact"/>
              <w:ind w:right="-35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ที่ฟังหรืออ่าน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47EF" w:rsidRPr="00080F2E" w:rsidRDefault="005347EF" w:rsidP="005347EF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ประโยคหรือข้อความที่มีค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วามหมายเกี่ยวกับตนเอง ครอบครัว โรงเรียน อาหารสิ่งแวดล้อม เครื่องดื่ม เวลาว่างและนันทนาการ สุขภาพ สวัสดิการ การซื้อ-ขาย </w:t>
            </w:r>
          </w:p>
          <w:p w:rsidR="005347EF" w:rsidRPr="00080F2E" w:rsidRDefault="005347EF" w:rsidP="005347EF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ลมฟ้าอากาศ การศึกษา อาชีพ การเดินทาง ท่องเที่ยว การบริการ สถานที่ ภาษา วิทยาศาสตร์ และเทคโนโลยี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คำศัพท์สะสม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800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คำ</w:t>
            </w:r>
          </w:p>
        </w:tc>
      </w:tr>
      <w:tr w:rsidR="00C07DFC" w:rsidRPr="00080F2E" w:rsidTr="00DB782B"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5347EF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5347EF">
            <w:pPr>
              <w:spacing w:line="360" w:lineRule="exact"/>
              <w:ind w:right="-3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5347EF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สื่อที่ไม่ใช่ความเรียง เช่น สัญลักษณ์ เครื่องหมาย กราฟ ตาราง ภาพ แผนภูมิ แผนผัง</w:t>
            </w:r>
          </w:p>
        </w:tc>
      </w:tr>
      <w:tr w:rsidR="00C07DFC" w:rsidRPr="00080F2E" w:rsidTr="00DB782B">
        <w:tc>
          <w:tcPr>
            <w:tcW w:w="900" w:type="dxa"/>
            <w:vMerge/>
            <w:shd w:val="clear" w:color="auto" w:fill="auto"/>
          </w:tcPr>
          <w:p w:rsidR="00C07DFC" w:rsidRPr="00080F2E" w:rsidRDefault="00C07DFC" w:rsidP="005347EF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5347EF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จับใจความสำคัญ  สรุปและแสดงความคิดเห็น พร้อมให้เหตุผล หรือยกตัวอย่างประกอบ จากการฟังหรืออ่านประโยค  บทสนทนา  นิทาน และบทความจากสื่อต่างๆทั้งที่มีและไม่มีภาพประกอบ</w:t>
            </w: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5347EF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บทอ่าน บทความ เรื่องสั้น ข่าว จากหนังสือ สิ่งพิมพ์และสื่ออื่นๆ เช่น วิทยุ โทรทัศน์  ซีดี เว็บไซต์ ประมาณ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ตัวอักษร</w:t>
            </w:r>
          </w:p>
          <w:p w:rsidR="00C07DFC" w:rsidRPr="00080F2E" w:rsidRDefault="00C07DFC" w:rsidP="005347EF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หลักการจับใจความสำคัญ เช่น หัวข้อเรื่อง ใจความสำคัญ รายละเอียดสนับสนุน </w:t>
            </w:r>
          </w:p>
          <w:p w:rsidR="00C07DFC" w:rsidRPr="00080F2E" w:rsidRDefault="00C07DFC" w:rsidP="005347EF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คำถามเกี่ยวกับใจความสำคัญของเรื่อง เช่น ใคร ทำอะไร ที่ไหน เมื่อไร อย่างไร ทำไม ใช่หรือไม่</w:t>
            </w:r>
          </w:p>
          <w:p w:rsidR="00C07DFC" w:rsidRPr="00080F2E" w:rsidRDefault="00C07DFC" w:rsidP="005347EF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ประโยคที่ใช้ในการแสดงความคิดเห็น การให้เหตุผล และการยกตัวอย่าง</w:t>
            </w:r>
          </w:p>
          <w:p w:rsidR="00C07DFC" w:rsidRPr="00080F2E" w:rsidRDefault="00C07DFC" w:rsidP="005347EF">
            <w:pPr>
              <w:spacing w:line="360" w:lineRule="exact"/>
              <w:ind w:right="-567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5347EF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既然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就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。宁可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也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。</w:t>
            </w:r>
          </w:p>
          <w:p w:rsidR="00C07DFC" w:rsidRPr="00080F2E" w:rsidRDefault="00C07DFC" w:rsidP="005347EF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不仅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而且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怪不得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C07DFC" w:rsidRPr="00080F2E" w:rsidRDefault="00C07DFC" w:rsidP="005347EF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比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、不比、不如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、没有、跟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(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不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一样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</w:p>
          <w:p w:rsidR="00C07DFC" w:rsidRPr="00080F2E" w:rsidRDefault="00C07DFC" w:rsidP="005347EF">
            <w:pPr>
              <w:tabs>
                <w:tab w:val="left" w:pos="1395"/>
              </w:tabs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越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越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、一边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一边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、先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后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C07DFC" w:rsidRPr="00080F2E" w:rsidRDefault="00C07DFC" w:rsidP="005347EF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“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是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的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”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句</w:t>
            </w:r>
          </w:p>
          <w:p w:rsidR="00C07DFC" w:rsidRPr="00080F2E" w:rsidRDefault="00C07DFC" w:rsidP="005347EF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句式：</w:t>
            </w:r>
          </w:p>
          <w:p w:rsidR="00C07DFC" w:rsidRPr="00080F2E" w:rsidRDefault="00C07DFC" w:rsidP="005347EF">
            <w:pPr>
              <w:spacing w:line="360" w:lineRule="exact"/>
              <w:ind w:right="-567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: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你有什么想法？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: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我想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、我认为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</w:tc>
      </w:tr>
    </w:tbl>
    <w:p w:rsidR="005347EF" w:rsidRPr="00080F2E" w:rsidRDefault="005347EF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347EF" w:rsidRPr="00080F2E" w:rsidRDefault="005347EF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347EF" w:rsidRPr="00080F2E" w:rsidRDefault="005347EF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347EF" w:rsidRPr="00080F2E" w:rsidRDefault="005347EF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347EF" w:rsidRPr="00080F2E" w:rsidRDefault="005347EF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347EF" w:rsidRPr="00080F2E" w:rsidRDefault="005347EF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347EF" w:rsidRPr="00080F2E" w:rsidRDefault="005347EF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347EF" w:rsidRDefault="005347EF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E5996" w:rsidRDefault="009E5996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E5996" w:rsidRDefault="009E5996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E5996" w:rsidRPr="00080F2E" w:rsidRDefault="009E5996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สาระที่ 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: ภาษาเพื่อการสื่อสาร</w:t>
      </w:r>
    </w:p>
    <w:p w:rsidR="00372445" w:rsidRPr="00080F2E" w:rsidRDefault="00372445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มาตรฐาน ต 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มีทักษะการสื่อสารทางภาษาในการแลกเปลี่ยนข้อมูลข่าวสาร แสดงความรู้สึก </w:t>
      </w:r>
    </w:p>
    <w:p w:rsidR="00372445" w:rsidRPr="00080F2E" w:rsidRDefault="00372445" w:rsidP="00372445">
      <w:pPr>
        <w:adjustRightInd w:val="0"/>
        <w:spacing w:after="120" w:line="360" w:lineRule="exact"/>
        <w:ind w:left="720" w:firstLine="720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และความคิดเห็นอย่างมีประสิทธิภาพ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0"/>
        <w:gridCol w:w="3600"/>
        <w:gridCol w:w="4860"/>
      </w:tblGrid>
      <w:tr w:rsidR="00372445" w:rsidRPr="00080F2E" w:rsidTr="00101932">
        <w:tc>
          <w:tcPr>
            <w:tcW w:w="900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600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ตัวชี้วัดชั้นปี</w:t>
            </w:r>
          </w:p>
        </w:tc>
        <w:tc>
          <w:tcPr>
            <w:tcW w:w="4860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สาระการเรียนรู้ภาษาจีน</w:t>
            </w:r>
          </w:p>
        </w:tc>
      </w:tr>
      <w:tr w:rsidR="00C07DFC" w:rsidRPr="00080F2E" w:rsidTr="00101932">
        <w:tc>
          <w:tcPr>
            <w:tcW w:w="900" w:type="dxa"/>
            <w:vMerge w:val="restart"/>
            <w:shd w:val="clear" w:color="auto" w:fill="auto"/>
          </w:tcPr>
          <w:p w:rsidR="00C07DFC" w:rsidRPr="00080F2E" w:rsidRDefault="00C07DFC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ม.1 </w:t>
            </w: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ED092D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พูดโต้ตอบด้วยประโยคสั้นๆ เพื่อสื่อสารระหว่างบุคคล</w:t>
            </w: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บทสนทนาที่ใช้ในการทักทาย กล่าวลา ขอบคุณ 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ขอโทษ 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ประโยคหรือข้อความที่ใช้แนะนำตนเอง  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A0046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你好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!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、你们好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!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、老师好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!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、同学们好！、</w:t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  <w:t>告辞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大家好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! 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、早上好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!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、再见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!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、明天见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!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  <w:t>再会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!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、晚安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! 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我姓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。我叫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我家有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……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口人，有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、我喜欢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……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  <w:t>很抱歉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对不起。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没关系。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谢谢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! 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不客气。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你好吗？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我很好。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C07DFC" w:rsidRPr="00080F2E" w:rsidTr="00101932">
        <w:tc>
          <w:tcPr>
            <w:tcW w:w="900" w:type="dxa"/>
            <w:vMerge/>
            <w:shd w:val="clear" w:color="auto" w:fill="auto"/>
          </w:tcPr>
          <w:p w:rsidR="00C07DFC" w:rsidRPr="00080F2E" w:rsidRDefault="00C07DFC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ED092D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ใช้คำสั่งง่ายๆ คำขอร้อง คำขออนุญาต และคำแนะนำ </w:t>
            </w: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คำสั่ง คำขอร้อง คำแนะนำ </w:t>
            </w:r>
            <w:r w:rsidRPr="00080F2E">
              <w:rPr>
                <w:rFonts w:ascii="TH SarabunIT๙" w:hAnsi="TH SarabunIT๙" w:cs="TH SarabunIT๙"/>
                <w:color w:val="000000"/>
                <w:spacing w:val="-14"/>
                <w:sz w:val="32"/>
                <w:szCs w:val="32"/>
                <w:cs/>
              </w:rPr>
              <w:t>คำขออนุญาต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ที่ใช้ในห้องเรียนอย่างง่ายๆ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ตัวอย่าง 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起立、请坐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我可以去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吗？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你去哪里？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我去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……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今天你有汉语课吗？</w:t>
            </w:r>
          </w:p>
        </w:tc>
      </w:tr>
      <w:tr w:rsidR="00C07DFC" w:rsidRPr="00080F2E" w:rsidTr="00101932">
        <w:tc>
          <w:tcPr>
            <w:tcW w:w="900" w:type="dxa"/>
            <w:vMerge/>
            <w:shd w:val="clear" w:color="auto" w:fill="auto"/>
          </w:tcPr>
          <w:p w:rsidR="00C07DFC" w:rsidRPr="00080F2E" w:rsidRDefault="00C07DFC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ED092D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พูดแสดงความต้องการของตนเอง ขอความช่วยเหลือ ตอบรับและ</w:t>
            </w:r>
          </w:p>
          <w:p w:rsidR="00C07DFC" w:rsidRPr="00080F2E" w:rsidRDefault="00C07DFC" w:rsidP="00ED092D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ปฎิ</w:t>
            </w:r>
            <w:proofErr w:type="spellEnd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เสธ</w:t>
            </w: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ประโยคและสำนวนภาษาที่ใช้บอกความต้องการ การขอความช่วยเหลือ การตอบรับและปฏิเสธในสถานการณ์ต่างๆ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ตัวอย่าง 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不、没、要、想、我要一张纸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: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请帮我们扫地。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: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可以。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不可以，我没空。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C07DFC" w:rsidRPr="00080F2E" w:rsidTr="00101932">
        <w:tc>
          <w:tcPr>
            <w:tcW w:w="900" w:type="dxa"/>
            <w:vMerge/>
            <w:shd w:val="clear" w:color="auto" w:fill="auto"/>
          </w:tcPr>
          <w:p w:rsidR="00C07DFC" w:rsidRPr="00080F2E" w:rsidRDefault="00C07DFC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ED092D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พูดเพื่อขอและให้ข้อมูลเกี่ยวกับ</w:t>
            </w: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  <w:t>ตนเอง เพื่อน ครอบครัว และสิ่งใกล้ตัว</w:t>
            </w: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ประโยคและสำนวนภาษาที่ใช้ขอและให้ข้อมูลเกี่ยวกับตนเอง เพื่อน ครอบครัว และสิ่งใกล้ตัว </w:t>
            </w:r>
          </w:p>
          <w:p w:rsidR="00C07DFC" w:rsidRPr="00080F2E" w:rsidRDefault="00C07DFC" w:rsidP="00ED092D">
            <w:pPr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 xml:space="preserve">ตัวอย่าง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请问，你叫什么名字？我叫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</w:tc>
      </w:tr>
      <w:tr w:rsidR="00372445" w:rsidRPr="00080F2E" w:rsidTr="00101932">
        <w:trPr>
          <w:trHeight w:val="376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ชั้น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ตัวชี้วัดชั้นปี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สาระการเรียนรู้ภาษาจีน</w:t>
            </w:r>
          </w:p>
        </w:tc>
      </w:tr>
      <w:tr w:rsidR="00C07DFC" w:rsidRPr="00080F2E" w:rsidTr="00101932">
        <w:trPr>
          <w:trHeight w:val="94"/>
        </w:trPr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ED092D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ED092D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你今年多大了？我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岁。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你住在哪儿？我住在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…… 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你家有几口人？、我家有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口人。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我在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……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学校上学。、我和同学一起去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</w:tc>
      </w:tr>
      <w:tr w:rsidR="00C07DFC" w:rsidRPr="00080F2E" w:rsidTr="00101932">
        <w:tc>
          <w:tcPr>
            <w:tcW w:w="900" w:type="dxa"/>
            <w:vMerge/>
            <w:shd w:val="clear" w:color="auto" w:fill="auto"/>
          </w:tcPr>
          <w:p w:rsidR="00C07DFC" w:rsidRPr="00080F2E" w:rsidRDefault="00C07DFC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ED092D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พูดแสดงความรู้สึกของตนเอง เกี่ยวกับสิ่งต่างๆ ใกล้ตัว </w:t>
            </w:r>
          </w:p>
          <w:p w:rsidR="00C07DFC" w:rsidRPr="00080F2E" w:rsidRDefault="00C07DFC" w:rsidP="00ED092D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ประโยคและสำนวนภาษาที่ใช้บอกความรู้สึกของตนเอง เช่น ดีใจ เสียใจ ชอบ ไม่ชอบ รัก ไม่รัก 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ตัวอย่าง 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觉得、喜欢、爱、高兴、伤心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我很高兴。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我很伤心。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我觉得中文不难。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我爱唱歌。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我爱泰国。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他不喜欢吃榴莲。</w:t>
            </w:r>
          </w:p>
        </w:tc>
      </w:tr>
      <w:tr w:rsidR="00C07DFC" w:rsidRPr="00080F2E" w:rsidTr="00101932">
        <w:tc>
          <w:tcPr>
            <w:tcW w:w="900" w:type="dxa"/>
            <w:vMerge w:val="restart"/>
            <w:shd w:val="clear" w:color="auto" w:fill="auto"/>
          </w:tcPr>
          <w:p w:rsidR="00C07DFC" w:rsidRPr="00080F2E" w:rsidRDefault="00C07DFC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ม.2</w:t>
            </w: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ED092D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พูดหรือเขียนโต้ตอบในการสื่อสารระหว่างบุคคล </w:t>
            </w:r>
          </w:p>
          <w:p w:rsidR="00C07DFC" w:rsidRPr="00080F2E" w:rsidRDefault="00C07DFC" w:rsidP="00ED092D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A0046C">
            <w:pPr>
              <w:spacing w:after="12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บทสนทนาที่ใช้ในการทักทาย  กล่าวลา ขอบคุณ ขอโทษ </w:t>
            </w:r>
          </w:p>
          <w:p w:rsidR="00C07DFC" w:rsidRPr="00080F2E" w:rsidRDefault="00C07DFC" w:rsidP="00ED092D">
            <w:pPr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ประโยคหรือข้อความที่ใช้แนะนำตนเอง เพื่อน และบุคคลใกล้ตัว และสำนวนการตอบรับ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：您贵姓？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B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：我姓李，叫李明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!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岁。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我上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（初中二年级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）。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我是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…… 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那是我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认识你，我很高兴。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我也是。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color w:val="FF0000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谢谢、不用谢、不客气、没什么</w:t>
            </w:r>
          </w:p>
        </w:tc>
      </w:tr>
      <w:tr w:rsidR="00C07DFC" w:rsidRPr="00080F2E" w:rsidTr="00101932">
        <w:tc>
          <w:tcPr>
            <w:tcW w:w="900" w:type="dxa"/>
            <w:vMerge/>
            <w:shd w:val="clear" w:color="auto" w:fill="auto"/>
          </w:tcPr>
          <w:p w:rsidR="00C07DFC" w:rsidRPr="00080F2E" w:rsidRDefault="00C07DFC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A0046C">
            <w:pPr>
              <w:tabs>
                <w:tab w:val="center" w:pos="4153"/>
                <w:tab w:val="right" w:pos="8306"/>
              </w:tabs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ใช้คำสั่ง คำขอร้อง คำแนะนำ คำชี้แจง คำขออนุญาตที่ใช้ในห้องเรียนและในชีวิตประจำวัน</w:t>
            </w: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คำสั่ง คำขอร้อง คำแนะนำ คำชี้แจง คำขออนุญาตที่ใช้ในห้องเรียน และในชีวิตประจำวัน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请打开书第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页。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你会写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吗？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这是我的妹妹。、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我能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吗？</w:t>
            </w:r>
          </w:p>
        </w:tc>
      </w:tr>
      <w:tr w:rsidR="00C07DFC" w:rsidRPr="00080F2E" w:rsidTr="00101932">
        <w:tc>
          <w:tcPr>
            <w:tcW w:w="900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07DFC" w:rsidRPr="00080F2E" w:rsidRDefault="00C07DFC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ED092D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พูดหรือเขียนแสดงความต้องการ ขอความช่วยเหลือ ตอบรับและปฏิเสธในชีวิตประจำวัน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ED092D">
            <w:pPr>
              <w:adjustRightInd w:val="0"/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ประโยคและสำนวนภาษาที่ใช้ในการแสดงความต้องการ การขอและให้ความช่วยเหลือ การตอบรับและปฏิเสธใน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ชีวิต ประจำวัน</w:t>
            </w:r>
          </w:p>
        </w:tc>
      </w:tr>
      <w:tr w:rsidR="00C07DFC" w:rsidRPr="00080F2E" w:rsidTr="00101932">
        <w:trPr>
          <w:trHeight w:val="125"/>
        </w:trPr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ED092D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A0046C">
            <w:pPr>
              <w:spacing w:after="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A0046C">
            <w:pPr>
              <w:adjustRightInd w:val="0"/>
              <w:spacing w:after="0" w:line="360" w:lineRule="exact"/>
              <w:rPr>
                <w:rFonts w:ascii="TH SarabunIT๙" w:eastAsia="STKaiti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eastAsia="STKaiti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A0046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  <w:t>要</w:t>
            </w: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  <w:t>、需要</w:t>
            </w: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  <w:t>、能、不能、行、不行、一定、不一定</w:t>
            </w: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 xml:space="preserve">   </w:t>
            </w: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  <w:t>当然</w:t>
            </w:r>
          </w:p>
          <w:p w:rsidR="00C07DFC" w:rsidRPr="00080F2E" w:rsidRDefault="00C07DFC" w:rsidP="00A0046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我能用用你的电脑吗？我想在家看足球比赛。</w:t>
            </w:r>
          </w:p>
          <w:p w:rsidR="00C07DFC" w:rsidRPr="00080F2E" w:rsidRDefault="00C07DFC" w:rsidP="00A0046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1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14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pacing w:val="-14"/>
                <w:sz w:val="32"/>
                <w:szCs w:val="32"/>
                <w:cs/>
              </w:rPr>
              <w:t xml:space="preserve">: </w:t>
            </w:r>
            <w:r w:rsidRPr="00080F2E">
              <w:rPr>
                <w:rFonts w:ascii="TH SarabunIT๙" w:hAnsi="TH SarabunIT๙" w:cs="TH SarabunIT๙"/>
                <w:color w:val="000000"/>
                <w:spacing w:val="-14"/>
                <w:sz w:val="32"/>
                <w:szCs w:val="32"/>
              </w:rPr>
              <w:t>你要吃点儿什么？</w:t>
            </w:r>
            <w:r w:rsidRPr="00080F2E">
              <w:rPr>
                <w:rFonts w:ascii="TH SarabunIT๙" w:hAnsi="TH SarabunIT๙" w:cs="TH SarabunIT๙"/>
                <w:color w:val="000000"/>
                <w:spacing w:val="-14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color w:val="000000"/>
                <w:spacing w:val="-14"/>
                <w:sz w:val="32"/>
                <w:szCs w:val="32"/>
                <w:cs/>
              </w:rPr>
              <w:t xml:space="preserve">: </w:t>
            </w:r>
            <w:r w:rsidRPr="00080F2E">
              <w:rPr>
                <w:rFonts w:ascii="TH SarabunIT๙" w:hAnsi="TH SarabunIT๙" w:cs="TH SarabunIT๙"/>
                <w:color w:val="000000"/>
                <w:spacing w:val="-14"/>
                <w:sz w:val="32"/>
                <w:szCs w:val="32"/>
              </w:rPr>
              <w:t>我想要一碗面条儿，不放味精。</w:t>
            </w:r>
          </w:p>
          <w:p w:rsidR="00C07DFC" w:rsidRPr="00080F2E" w:rsidRDefault="00C07DFC" w:rsidP="00A0046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：你要什么？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B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：我要一个苹果。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：你需要他的帮助吗？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：当然要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不需要。</w:t>
            </w:r>
          </w:p>
        </w:tc>
      </w:tr>
      <w:tr w:rsidR="00C07DFC" w:rsidRPr="00080F2E" w:rsidTr="00101932">
        <w:tc>
          <w:tcPr>
            <w:tcW w:w="900" w:type="dxa"/>
            <w:vMerge/>
            <w:shd w:val="clear" w:color="auto" w:fill="auto"/>
          </w:tcPr>
          <w:p w:rsidR="00C07DFC" w:rsidRPr="00080F2E" w:rsidRDefault="00C07DFC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A0046C">
            <w:pPr>
              <w:spacing w:after="0" w:line="360" w:lineRule="exact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  <w:t>4</w:t>
            </w:r>
            <w:r w:rsidRPr="00080F2E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. พูดหรือเขียนเพื่อขอและให้ข้อมูลเกี่ยวกับตนเอง เพื่อน ครอบครัว และเรื่องใกล้ตัว</w:t>
            </w:r>
          </w:p>
          <w:p w:rsidR="00C07DFC" w:rsidRPr="00080F2E" w:rsidRDefault="00C07DFC" w:rsidP="00A0046C">
            <w:pPr>
              <w:tabs>
                <w:tab w:val="center" w:pos="4153"/>
                <w:tab w:val="right" w:pos="8306"/>
              </w:tabs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ประโยคและสำนวนภาษาที่ใช้ขอและให้ข้อมูลเกี่ยวกับตนเอง เพื่อน ครอบครัว และเรื่องใกล้ตัว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ตัวอย่าง 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你从哪里来？我从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来。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你的电话号码是多少？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02 - …… (การอ่านหมายเลข เลข 1 อ่านว่า </w:t>
            </w:r>
            <w:proofErr w:type="spellStart"/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y</w:t>
            </w:r>
            <w:r w:rsidRPr="00080F2E">
              <w:rPr>
                <w:rFonts w:ascii="Calibri" w:hAnsi="Calibri" w:cs="Calibri"/>
                <w:sz w:val="32"/>
                <w:szCs w:val="32"/>
              </w:rPr>
              <w:t>ā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o</w:t>
            </w:r>
            <w:proofErr w:type="spellEnd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你在哪儿出生？我在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出生。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你的生日是几月几号？我的生日是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。</w:t>
            </w:r>
          </w:p>
          <w:p w:rsidR="00C07DFC" w:rsidRPr="00080F2E" w:rsidRDefault="00C07DFC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我是从前年开始学习汉语的。</w:t>
            </w:r>
          </w:p>
        </w:tc>
      </w:tr>
      <w:tr w:rsidR="00C07DFC" w:rsidRPr="00080F2E" w:rsidTr="00101932"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พูดหรือเขียนแสดงความรู้สึกและความคิดเห็นของตนเองเกี่ยวกับเรื่องราวในชีวิตประจำวันพร้อมให้เหตุผลประกอบง่ายๆ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ประโยคและสำนวนภาษาที่ใช้แสดงความรู้สึก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ความคิดเห็น และการให้เหตุผลประกอบ เช่น ชอบ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ไม่ชอบ ดีใจ เสียใจ มีความสุข เศร้า หิว รสชาติ สวย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น่าเกลียด ดี ไม่ดี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ตัวอย่าง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难过、快乐、开心、好看、难看、可爱、不可爱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美丽、漂亮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丑陋、我考了第一名，我非常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高兴。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妈妈带我去玩，我很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快乐。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我饿了，我们去吃饭吧。茉莉花很香。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我最喜欢听流行音乐</w:t>
            </w:r>
          </w:p>
        </w:tc>
      </w:tr>
      <w:tr w:rsidR="00C07DFC" w:rsidRPr="00080F2E" w:rsidTr="00101932">
        <w:trPr>
          <w:trHeight w:val="1831"/>
        </w:trPr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ม.3 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adjustRightInd w:val="0"/>
              <w:spacing w:line="360" w:lineRule="exact"/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  <w:t>1</w:t>
            </w:r>
            <w:r w:rsidRPr="00080F2E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 xml:space="preserve">. สนทนา แลกเปลี่ยนและเขียนโต้ตอบข้อมูลเพื่อสื่อสารอย่างต่อเนื่องเกี่ยวกับตนเอง กิจกรรม และสถานการณ์ต่างๆ ในชีวิตประจำวัน </w:t>
            </w:r>
          </w:p>
          <w:p w:rsidR="00C07DFC" w:rsidRPr="00080F2E" w:rsidRDefault="00C07DFC" w:rsidP="00C07DFC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 ประโยคและสำนวน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ภาษาที่ใช้ในการสื่อสารระหว่างบุคคล เพื่อแลกเปลี่ยนข้อมูลเกี่ยวกับตนเอง เรื่องใกล้ตัว สถานการณ์ต่างๆ ในชีวิตประจำวัน </w:t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บทสนทนา ประโยคข้อความเกี่ยวกับตนเอง และบุคคลใกล้ตัว สถานการณ์ ข่าว เรื่องที่อยู่ในความสนใจของสังคม</w:t>
            </w:r>
          </w:p>
        </w:tc>
      </w:tr>
      <w:tr w:rsidR="00C07DFC" w:rsidRPr="00080F2E" w:rsidTr="00101932">
        <w:trPr>
          <w:trHeight w:val="125"/>
        </w:trPr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adjustRightInd w:val="0"/>
              <w:spacing w:after="0" w:line="360" w:lineRule="exact"/>
              <w:ind w:right="-10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07DFC" w:rsidRPr="00080F2E" w:rsidRDefault="00C07DFC" w:rsidP="00C07DFC">
            <w:pPr>
              <w:tabs>
                <w:tab w:val="left" w:pos="2972"/>
              </w:tabs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C07DFC">
            <w:pPr>
              <w:tabs>
                <w:tab w:val="left" w:pos="2972"/>
              </w:tabs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打扰了、不好意思、劳驾、真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、很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非常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十分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极了！、</w:t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  <w:t>特别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  <w:t>格外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太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了、哪里，哪里！、不敢当！</w:t>
            </w:r>
          </w:p>
          <w:p w:rsidR="00C07DFC" w:rsidRPr="00080F2E" w:rsidRDefault="00C07DFC" w:rsidP="00C07DFC">
            <w:pPr>
              <w:tabs>
                <w:tab w:val="left" w:pos="2972"/>
              </w:tabs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过奖了！哪儿的话！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：你家有几口人？</w:t>
            </w:r>
            <w:r w:rsidRPr="00080F2E">
              <w:rPr>
                <w:rFonts w:ascii="TH SarabunIT๙" w:hAnsi="TH SarabunIT๙" w:cs="TH SarabunIT๙"/>
                <w:spacing w:val="-18"/>
                <w:sz w:val="32"/>
                <w:szCs w:val="32"/>
              </w:rPr>
              <w:t xml:space="preserve">  B</w:t>
            </w:r>
            <w:r w:rsidRPr="00080F2E">
              <w:rPr>
                <w:rFonts w:ascii="TH SarabunIT๙" w:hAnsi="TH SarabunIT๙" w:cs="TH SarabunIT๙"/>
                <w:spacing w:val="-18"/>
                <w:sz w:val="32"/>
                <w:szCs w:val="32"/>
              </w:rPr>
              <w:t>：有四口人，有爸爸、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 xml:space="preserve">    </w:t>
            </w:r>
            <w:r w:rsidRPr="00080F2E">
              <w:rPr>
                <w:rFonts w:ascii="TH SarabunIT๙" w:hAnsi="TH SarabunIT๙" w:cs="TH SarabunIT๙"/>
                <w:spacing w:val="-18"/>
                <w:sz w:val="32"/>
                <w:szCs w:val="32"/>
              </w:rPr>
              <w:t>妈妈、弟弟和我。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：爸爸在哪儿工作？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：在医院工作，他是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医生。</w:t>
            </w:r>
          </w:p>
        </w:tc>
      </w:tr>
      <w:tr w:rsidR="00C07DFC" w:rsidRPr="00080F2E" w:rsidTr="00101932">
        <w:tc>
          <w:tcPr>
            <w:tcW w:w="900" w:type="dxa"/>
            <w:vMerge/>
            <w:shd w:val="clear" w:color="auto" w:fill="auto"/>
          </w:tcPr>
          <w:p w:rsidR="00C07DFC" w:rsidRPr="00080F2E" w:rsidRDefault="00C07DFC" w:rsidP="00C07DFC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adjustRightInd w:val="0"/>
              <w:spacing w:after="0" w:line="360" w:lineRule="exact"/>
              <w:ind w:right="-10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.ใช้คำขอร้อง คำแนะนำ คำชี้แจง และคำอธิบายตามสถานการณ์</w:t>
            </w: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คำขอร้อง คำแนะนำ คำชี้แจง และคำอธิบาย 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ตัวอย่าง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请你帮我买点儿东西。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请你按时吃药。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明天八点准时出发。</w:t>
            </w:r>
          </w:p>
        </w:tc>
      </w:tr>
      <w:tr w:rsidR="00C07DFC" w:rsidRPr="00080F2E" w:rsidTr="00101932">
        <w:trPr>
          <w:trHeight w:val="5259"/>
        </w:trPr>
        <w:tc>
          <w:tcPr>
            <w:tcW w:w="900" w:type="dxa"/>
            <w:vMerge/>
            <w:shd w:val="clear" w:color="auto" w:fill="auto"/>
          </w:tcPr>
          <w:p w:rsidR="00C07DFC" w:rsidRPr="00080F2E" w:rsidRDefault="00C07DFC" w:rsidP="00C07D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พูดหรือเขียนแสดงความต้องการ ขอและให้ความช่วยเหลือ 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ตอบรับและปฏิเสธ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ในสถานการณ์ต่างๆ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ประโยคและสำนวนภาษาที่ใช้ในการแสดงความต้องการ การขอและให้ความช่วยเหลือ การตอบรับและปฏิเสธในสถานการณ์ต่างๆ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好、不好、可以、不可以、有、没有、会、不会、喜欢、不喜欢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我想学好汉语。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  <w:p w:rsidR="00C07DFC" w:rsidRPr="00080F2E" w:rsidRDefault="00C07DFC" w:rsidP="00C07DFC">
            <w:pPr>
              <w:spacing w:after="0" w:line="360" w:lineRule="exact"/>
              <w:ind w:left="676" w:hanging="676"/>
              <w:rPr>
                <w:rFonts w:ascii="TH SarabunIT๙" w:hAnsi="TH SarabunIT๙" w:cs="TH SarabunIT๙"/>
                <w:color w:val="000000"/>
                <w:spacing w:val="-18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</w:t>
            </w:r>
            <w:r w:rsidRPr="00080F2E">
              <w:rPr>
                <w:rFonts w:ascii="TH SarabunIT๙" w:hAnsi="TH SarabunIT๙" w:cs="TH SarabunIT๙"/>
                <w:color w:val="000000"/>
                <w:spacing w:val="-18"/>
                <w:sz w:val="32"/>
                <w:szCs w:val="32"/>
              </w:rPr>
              <w:t>我帮您拿书吗？</w:t>
            </w:r>
          </w:p>
          <w:p w:rsidR="00C07DFC" w:rsidRPr="00080F2E" w:rsidRDefault="00C07DFC" w:rsidP="00C07DFC">
            <w:pPr>
              <w:spacing w:after="0" w:line="360" w:lineRule="exact"/>
              <w:ind w:left="676" w:hanging="676"/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</w:rPr>
              <w:t>：好的，谢谢。</w:t>
            </w:r>
            <w:r w:rsidRPr="00080F2E"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</w:rPr>
              <w:t>不用了，谢谢</w:t>
            </w:r>
            <w:r w:rsidRPr="00080F2E"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  <w:cs/>
              </w:rPr>
              <w:t>!)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：你要吃点儿什么？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  <w:cs/>
              </w:rPr>
              <w:t xml:space="preserve">: </w:t>
            </w:r>
            <w:r w:rsidRPr="00080F2E"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</w:rPr>
              <w:t>我想要一碗面条儿</w:t>
            </w:r>
            <w:r w:rsidRPr="00080F2E"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</w:rPr>
              <w:t>,</w:t>
            </w:r>
            <w:r w:rsidRPr="00080F2E"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</w:rPr>
              <w:t>不放味精。</w:t>
            </w:r>
          </w:p>
          <w:p w:rsidR="00C07DFC" w:rsidRPr="00080F2E" w:rsidRDefault="00C07DFC" w:rsidP="00C07DFC">
            <w:pPr>
              <w:spacing w:after="0" w:line="360" w:lineRule="exact"/>
              <w:ind w:left="676" w:hanging="676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：你能帮我去图书馆借本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书吗？</w:t>
            </w:r>
          </w:p>
          <w:p w:rsidR="00C07DFC" w:rsidRPr="00080F2E" w:rsidRDefault="00C07DFC" w:rsidP="00C07DFC">
            <w:pPr>
              <w:spacing w:after="0" w:line="360" w:lineRule="exact"/>
              <w:ind w:left="676" w:hanging="676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：真不好意思，我今天还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有很多作业要做。</w:t>
            </w:r>
          </w:p>
        </w:tc>
      </w:tr>
      <w:tr w:rsidR="00C07DFC" w:rsidRPr="00080F2E" w:rsidTr="00101932">
        <w:trPr>
          <w:trHeight w:val="141"/>
        </w:trPr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  <w:t>4</w:t>
            </w:r>
            <w:r w:rsidRPr="00080F2E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  <w:cs/>
              </w:rPr>
              <w:t>. พูดและเขียนเพื่อขอและให้ข้อมูลเกี่ยวกับตนเอง เพื่อน ครอบครัว และเรื่องใกล้ตัว</w:t>
            </w:r>
            <w:r w:rsidRPr="00080F2E">
              <w:rPr>
                <w:rFonts w:ascii="TH SarabunIT๙" w:eastAsia="Angsana New" w:hAnsi="TH SarabunIT๙" w:cs="TH SarabunIT๙"/>
                <w:color w:val="000000"/>
                <w:sz w:val="32"/>
                <w:szCs w:val="32"/>
              </w:rPr>
              <w:br/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ประโยคและสำนวนภาษา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ที่ใช้ขอและให้ข้อมูล</w:t>
            </w:r>
            <w:r w:rsidRPr="00080F2E">
              <w:rPr>
                <w:rFonts w:ascii="TH SarabunIT๙" w:eastAsia="Angsana New" w:hAnsi="TH SarabunIT๙" w:cs="TH SarabunIT๙"/>
                <w:color w:val="000000"/>
                <w:spacing w:val="-4"/>
                <w:sz w:val="32"/>
                <w:szCs w:val="32"/>
                <w:cs/>
              </w:rPr>
              <w:t>เกี่ยวกับตนเอง เพื่อน ครอบครัว และเรื่องใกล้ตัว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ตัวอย่าง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同学们好！、我是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人。、我住在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。</w:t>
            </w:r>
          </w:p>
          <w:p w:rsidR="00C07DFC" w:rsidRPr="00080F2E" w:rsidRDefault="00C07DFC" w:rsidP="00C07DFC">
            <w:pPr>
              <w:spacing w:line="360" w:lineRule="exact"/>
              <w:ind w:left="676" w:hanging="676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我在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学校读书、学习上学。、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我在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学校读书、学习上学。、这是我的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。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C07DFC" w:rsidRPr="00080F2E" w:rsidTr="00101932">
        <w:trPr>
          <w:trHeight w:val="2436"/>
        </w:trPr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</w:pPr>
          </w:p>
          <w:p w:rsidR="00C07DFC" w:rsidRPr="00080F2E" w:rsidRDefault="00C07DFC" w:rsidP="00C07D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07DFC" w:rsidRPr="00080F2E" w:rsidRDefault="00C07DFC" w:rsidP="00C07D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07DFC" w:rsidRPr="00080F2E" w:rsidRDefault="00C07DFC" w:rsidP="00C07DF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C07DFC" w:rsidRPr="00080F2E" w:rsidRDefault="00C07DFC" w:rsidP="00C07DFC">
            <w:pPr>
              <w:ind w:right="48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我的爱好是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。、我读，上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年级。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我学习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（中文、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英文）。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我想当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医生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老师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军人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。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：以前我是坐汽车来清迈的，这次坐火车，在路上我有了一些有趣的发现。</w:t>
            </w:r>
          </w:p>
          <w:p w:rsidR="00C07DFC" w:rsidRPr="00080F2E" w:rsidRDefault="00C07DFC" w:rsidP="00C07DFC">
            <w:pPr>
              <w:adjustRightInd w:val="0"/>
              <w:spacing w:after="0" w:line="240" w:lineRule="auto"/>
              <w:rPr>
                <w:rFonts w:ascii="TH SarabunIT๙" w:eastAsia="STKaiti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：是吗？说来听听。</w:t>
            </w:r>
          </w:p>
        </w:tc>
      </w:tr>
      <w:tr w:rsidR="00C07DFC" w:rsidRPr="00080F2E" w:rsidTr="00101932">
        <w:tc>
          <w:tcPr>
            <w:tcW w:w="900" w:type="dxa"/>
            <w:vMerge/>
            <w:shd w:val="clear" w:color="auto" w:fill="auto"/>
          </w:tcPr>
          <w:p w:rsidR="00C07DFC" w:rsidRPr="00080F2E" w:rsidRDefault="00C07DFC" w:rsidP="00C07D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after="0" w:line="360" w:lineRule="exact"/>
              <w:ind w:right="-42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พูดและเขียนแสดงความรู้สึก ความคิดเห็นของตนเอง เกี่ยวกับเรื่องราวใกล้ตัวพร้อมทั้งให้เหตุผลประกอบ</w:t>
            </w: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ประโยคและสำนวนภาษาที่ใช้แสดงความรู้สึก ความคิดเห็น และให้เหตุผลเกี่ยวกับเรื่องใกล้ตัว และกิจกรรมต่างๆ  ในชีวิต ประจำวัน เช่น ชอบ ไม่ชอบ ดีใจ เสียใจ 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มีความสุข เศร้า หิว เกี่ยวกับ รสชาติ ความสวย 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น่าเกลียด ความดี ไม่ดี 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eastAsia="STKaiti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eastAsia="STKaiti" w:hAnsi="TH SarabunIT๙" w:cs="TH SarabunIT๙"/>
                <w:color w:val="000000"/>
                <w:sz w:val="32"/>
                <w:szCs w:val="32"/>
                <w:cs/>
              </w:rPr>
              <w:t xml:space="preserve">ตัวอย่าง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爱、喜欢、高兴、伤心、难过、快乐、开心、担心紧张、辛苦、好吃、好喝、甜、酸、咸、辣、淡、苦香、好看、难看、丑、可爱、酷、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漂亮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帅、美美丽、胖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高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矮、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苗条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丰满、壮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好玩、无聊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：你这个主意太好了！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：过奖了。</w:t>
            </w:r>
          </w:p>
        </w:tc>
      </w:tr>
      <w:tr w:rsidR="00C07DFC" w:rsidRPr="00080F2E" w:rsidTr="00101932">
        <w:trPr>
          <w:trHeight w:val="5760"/>
        </w:trPr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ม.4 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สนทนาอย่างต่อเนื่อง หรือเขียนโต้ตอบข้อมูล ข่าวสาร เรื่องใกล้ตัว ประสบการณ์ และเรื่องที่อยู่ใน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ความสนใจของผู้เรียน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ประโยคหรือสำนวนภาษาที่ใช้ในการสื่อสารระหว่างบุคคล เพื่อแลกเปลี่ยนข้อมูล ข่าวสาร เช่น การพูดแสดงความคิดเห็น การขอความคิดเห็นจากเพื่อน การยอมรับและเห็นต่าง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บทสนทนา ประโยค หรือข้อความเกี่ยวกับข้อมูลข่าวสาร ประสบการณ์ และเรื่องที่อยู่ในความสนใจของ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เช่น ดารา นักร้อง เพลง การแต่งกาย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歌星、明星、男主角、女主角、歌迷、足球迷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漂亮、英俊、帅、酷、西装、衬衫、裙子、时髦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流行、我觉得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、你看怎么样？、你的意见呢？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我同意。、我不这么认为。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07DFC" w:rsidRPr="00080F2E" w:rsidTr="00101932">
        <w:trPr>
          <w:trHeight w:val="110"/>
        </w:trPr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ใช้คำขอร้อง คำแนะนำ คำชี้แจง และคำอธิบายในสถานการณ์ต่างๆ  </w:t>
            </w:r>
          </w:p>
        </w:tc>
        <w:tc>
          <w:tcPr>
            <w:tcW w:w="4860" w:type="dxa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คำขอร้อง คำแนะนำ คำชี้แจง และคำอธิบายในสถานการณ์ต่างๆ เช่น คำขอร้องให้ช่วยเหลือ คำแนะนำสถานที่ท่องเที่ยว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要求、无论、不管、只好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老师请说慢点儿。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这样写、。这个字不是这样发音。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汉字要根据笔画来写。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28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28"/>
                <w:sz w:val="32"/>
                <w:szCs w:val="32"/>
              </w:rPr>
              <w:t>这个字有两个读音，意思不一样。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  <w:t>去百货商店可以坐地铁、公交车或者船都可以到。</w:t>
            </w:r>
          </w:p>
        </w:tc>
      </w:tr>
      <w:tr w:rsidR="00C07DFC" w:rsidRPr="00080F2E" w:rsidTr="00101932">
        <w:tc>
          <w:tcPr>
            <w:tcW w:w="900" w:type="dxa"/>
            <w:vMerge/>
            <w:shd w:val="clear" w:color="auto" w:fill="auto"/>
          </w:tcPr>
          <w:p w:rsidR="00C07DFC" w:rsidRPr="00080F2E" w:rsidRDefault="00C07DFC" w:rsidP="00C07D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พูดและเขียนแสดงความต้องการ </w:t>
            </w:r>
          </w:p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ขอและเสนอให้ความช่วยเหลือ ตอบรับ และปฏิเสธในสถานการณ์ต่างๆ</w:t>
            </w: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ประโยคและสำนวนภาษาที่ใช้แสดงความต้องการ 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การขอและให้ความช่วยเหลือ การตอบรับและปฏิเสธ ในสถานการณ์ต่างๆ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>愿意、不愿意、请多多指教</w:t>
            </w:r>
            <w:r w:rsidRPr="00080F2E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 !  </w:t>
            </w:r>
            <w:r w:rsidRPr="00080F2E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>、如果你有事，请告诉我。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那本书很有意思。、请给我这本书，好吗？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我不喝咖啡，我喝茶。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我可以一起学习，互相帮助嘛。</w:t>
            </w:r>
          </w:p>
        </w:tc>
      </w:tr>
      <w:tr w:rsidR="00C07DFC" w:rsidRPr="00080F2E" w:rsidTr="00101932">
        <w:tc>
          <w:tcPr>
            <w:tcW w:w="900" w:type="dxa"/>
            <w:vMerge/>
            <w:shd w:val="clear" w:color="auto" w:fill="auto"/>
          </w:tcPr>
          <w:p w:rsidR="00C07DFC" w:rsidRPr="00080F2E" w:rsidRDefault="00C07DFC" w:rsidP="00C07D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พูดและเขียนเพื่อขอและให้ข้อมูล อธิบาย เปรียบเทียบ และแสดงความคิดเห็นเกี่ยวกับเรื่อง ที่ฟังหรืออ่าน </w:t>
            </w:r>
          </w:p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ประโยคและสำนวนภาษาที่ใช้ในการขอและให้ข้อมูล อธิบาย เปรียบเทียบ และแสดงความคิดเห็น เกี่ยวกับเรื่อง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ที่ฟังหรืออ่าน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eastAsia="STKaiti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eastAsia="STKaiti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形容词、反义词、比较句、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谁？、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在哪儿？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做什么？、怎么样？、为什么？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你对这件事有什么意见？、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</w:rPr>
              <w:t>这个故事告诉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</w:rPr>
              <w:t>教育我们什么？、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这个故事告诉我们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。</w:t>
            </w:r>
          </w:p>
        </w:tc>
      </w:tr>
      <w:tr w:rsidR="00C07DFC" w:rsidRPr="00080F2E" w:rsidTr="00101932">
        <w:trPr>
          <w:trHeight w:val="2192"/>
        </w:trPr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 พูดและเขียนแสดงความรู้สึก ความคิดเห็นของตนเองเกี่ยวกับเรื่องต่างๆ กิจกรรม ประสบการณ์ ข่าว เหตุการณ์ พร้อมให้เหตุผลประกอบ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ประโยคหรือสำนวน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ภาษาที่ใช้แสดงความรู้สึก 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ความคิดเห็น และให้เหตุผลเกี่ยวกับเรื่องต่างๆ กิจกรรม ประสบการณ์ ข่าว เหตุการณ์  เช่น ชอบ ไม่ชอบ ดีใจ เสียใจ มีความสุข เศร้า หิว เกี่ยวกับ รสชาติ สวย 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น่าเกลียด ดี ไม่ดี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07DFC" w:rsidRPr="00080F2E" w:rsidTr="00101932">
        <w:trPr>
          <w:trHeight w:val="157"/>
        </w:trPr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担心、紧张、辛苦、寂寞、无聊、后悔、遗憾、希望失望、等待、油腻、清淡、单调、丰富、丑、酷、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棒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了不起、很厉害、胖、瘦、高、矮、苗条、丰满、壮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挂念、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着急、饿、饱</w:t>
            </w:r>
          </w:p>
        </w:tc>
      </w:tr>
      <w:tr w:rsidR="00C07DFC" w:rsidRPr="00080F2E" w:rsidTr="00101932">
        <w:tc>
          <w:tcPr>
            <w:tcW w:w="900" w:type="dxa"/>
            <w:vMerge w:val="restart"/>
            <w:shd w:val="clear" w:color="auto" w:fill="auto"/>
          </w:tcPr>
          <w:p w:rsidR="00C07DFC" w:rsidRPr="00080F2E" w:rsidRDefault="00C07DFC" w:rsidP="00C07DFC">
            <w:pPr>
              <w:spacing w:after="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ม.5</w:t>
            </w: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สนทนาอย่างต่อเนื่อง หรือเขียนโต้ตอบข้อมูล ข่าวสาร เรื่องใกล้ตัว ประสบการณ์ และเรื่องที่อยู่ในความสนใจของสังคม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ประโยคหรือสำนวน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ภาษาที่ใช้ในการสื่อสารระหว่างบุคคล เพื่อแลกเปลี่ยนข้อมูล ข่าวสาร เช่น การพูดแสดงความคิดเห็น การขอความคิดเห็นจากเพื่อน  การยอมรับและเห็นต่าง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บทสนทนา ประโยค หรือข้อความเกี่ยวกับ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ข้อมูล ข่าวสาร ประสบการณ์ และเรื่องที่อยู่ในความสนใจ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ของสังคม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ตัวอย่าง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我刚来泰国两天，还不太适应这里的天气。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宋干节是泰国的传统新年。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二零零八年中国成功地举办了第二十九届奥运会。</w:t>
            </w:r>
          </w:p>
        </w:tc>
      </w:tr>
      <w:tr w:rsidR="00C07DFC" w:rsidRPr="00080F2E" w:rsidTr="00101932">
        <w:tc>
          <w:tcPr>
            <w:tcW w:w="900" w:type="dxa"/>
            <w:vMerge/>
            <w:shd w:val="clear" w:color="auto" w:fill="auto"/>
          </w:tcPr>
          <w:p w:rsidR="00C07DFC" w:rsidRPr="00080F2E" w:rsidRDefault="00C07DFC" w:rsidP="00C07DFC">
            <w:pPr>
              <w:spacing w:after="0"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ใช้คำขอร้อง คำแนะนำ คำชี้แจง และคำอธิบายในสถานการณ์ต่างๆ  </w:t>
            </w: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คำขอร้อง คำแนะนำ คำชี้แจง และคำอธิบาย ในสถานการณ์ต่างๆ เช่น คำอธิบายบอกสถานที่ตั้ง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如果、假如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就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、除了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以外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请你帮个忙，好吗？、请你帮我一下，可以吗？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你应该多看书，才可以提高中文水平。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请问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银行在哪儿？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银行在学校对面。、</w:t>
            </w:r>
          </w:p>
        </w:tc>
      </w:tr>
      <w:tr w:rsidR="00C07DFC" w:rsidRPr="00080F2E" w:rsidTr="00101932"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after="0"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พูดและเขียนแสดงความต้องการ </w:t>
            </w:r>
          </w:p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ขอและเสนอให้ความช่วยเหลือ ตอบรับ และปฏิเสธในสถานการณ์ต่างๆ</w:t>
            </w: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ประโยคและสำนวนภาษาที่ใช้ในการแสดงความต้องการ การขอและให้ความช่วยเหลือ การตอบรับและปฏิเสธในสถานการณ์ต่างๆ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愿意、不愿意、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得、必须、必要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</w:rPr>
              <w:t>你介绍我们认识一下吧。、别在床上看书。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让我来帮你吧。、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你需要我帮忙吗？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请你把窗帘拉上。、别再提这件事。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你能让我试试看吗？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7DFC" w:rsidRPr="00080F2E" w:rsidTr="00101932"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after="0"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พูดและเขียนเพื่อขอและให้ข้อมูล อธิบาย เปรียบเทียบ และแสดงความคิดเห็นเกี่ยวกับเรื่อง ที่ฟังและอ่าน </w:t>
            </w:r>
          </w:p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ประโยคหรือสำนวน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ภาษาที่ใช้ในการขอและให้ข้อมูล อธิบาย เปรียบเทียบ และแสดงความคิดเห็นเกี่ยวกับเรื่องที่ฟังหรืออ่าน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形容词、反义词、比较句、又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又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谁？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在哪儿？、做什么？、怎么样？、为什么？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你对这件事有什么意见？、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这个故事告诉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教育我们什么？、这个故事告诉我们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。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读完这个故事后有什么感想？</w:t>
            </w:r>
          </w:p>
        </w:tc>
      </w:tr>
      <w:tr w:rsidR="00C07DFC" w:rsidRPr="00080F2E" w:rsidTr="00101932">
        <w:tc>
          <w:tcPr>
            <w:tcW w:w="900" w:type="dxa"/>
            <w:vMerge/>
            <w:shd w:val="clear" w:color="auto" w:fill="auto"/>
          </w:tcPr>
          <w:p w:rsidR="00C07DFC" w:rsidRPr="00080F2E" w:rsidRDefault="00C07DFC" w:rsidP="00C07D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 พูดและเขียนบรรยายแสดงความรู้สึกและความคิดเห็นของตนเองเกี่ยวกับเรื่องต่างๆ กิจกรรม ประสบการณ์ ข่าว เหตุการณ์ พร้อมให้เหตุผลประกอบ</w:t>
            </w: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ประโยคหรือสำนวน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ภาษา</w:t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ที่ใช้ในการแสดงความรู้สึก ความคิดเห็น และให้เหตุผล จากเรื่องต่างๆ กิจกรรม ประสบการณ์ ข่าว เหตุการณ์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เช่น ชอบ ไม่ชอบ ดีใจ เสียใจ มีความสุข เศร้า หิว เกี่ยวกับ รสชาติ ความสวย น่าเกลียด ดี ไม่ดี 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ตัวอย่าง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担心、紧张、辛苦、寂寞、无聊、后悔、遗憾、希望失望、等待、油腻、清淡、单调、可口、丑、酷、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棒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了不起、很厉害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胖、瘦、高、矮、苗条、丰满、壮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满意</w:t>
            </w:r>
          </w:p>
        </w:tc>
      </w:tr>
      <w:tr w:rsidR="00C07DFC" w:rsidRPr="00080F2E" w:rsidTr="00101932">
        <w:tc>
          <w:tcPr>
            <w:tcW w:w="900" w:type="dxa"/>
            <w:vMerge w:val="restart"/>
            <w:shd w:val="clear" w:color="auto" w:fill="auto"/>
          </w:tcPr>
          <w:p w:rsidR="00C07DFC" w:rsidRPr="00080F2E" w:rsidRDefault="00C07DFC" w:rsidP="00C07DFC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ม.6</w:t>
            </w: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สนทนาอย่างต่อเนื่อง หรือเขียนโต้ตอบข้อมูล ข่าวสาร เรื่องใกล้ตัว ประสบการณ์ และเรื่องที่อยู่ในความสนใจของสังคม</w:t>
            </w: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ประโยคหรือสำนวนภาษาที่ใช้ในการสื่อสารระหว่างบุคคล เพื่อแลกเปลี่ยนข้อมูล ข่าวสาร ประสบการณ์ เช่น การพูดแสดงความคิดเห็น การขอความคิดเห็น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จากเพื่อน การยอมรับและเห็นต่าง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บทสนทนา ประโยค หรือข้อความเกี่ยวกับข้อมูลข่าวสาร ประสบการณ์ และเรื่องที่อยู่ในความสนใจ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ของสังคม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ตัวอย่าง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他只听了一遍就懂了，而我认真地听了三遍才懂。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听说韩国的偶像团体</w:t>
            </w:r>
            <w:r w:rsidRPr="00080F2E">
              <w:rPr>
                <w:rFonts w:ascii="TH SarabunIT๙" w:hAnsi="TH SarabunIT๙" w:cs="TH SarabunIT๙"/>
                <w:i/>
                <w:iCs/>
                <w:spacing w:val="-6"/>
                <w:sz w:val="32"/>
                <w:szCs w:val="32"/>
                <w:cs/>
              </w:rPr>
              <w:t>“</w:t>
            </w:r>
            <w:r w:rsidRPr="00080F2E">
              <w:rPr>
                <w:rFonts w:ascii="TH SarabunIT๙" w:hAnsi="TH SarabunIT๙" w:cs="TH SarabunIT๙"/>
                <w:i/>
                <w:iCs/>
                <w:spacing w:val="-6"/>
                <w:sz w:val="32"/>
                <w:szCs w:val="32"/>
              </w:rPr>
              <w:t>东方神起</w:t>
            </w:r>
            <w:r w:rsidRPr="00080F2E">
              <w:rPr>
                <w:rFonts w:ascii="TH SarabunIT๙" w:hAnsi="TH SarabunIT๙" w:cs="TH SarabunIT๙"/>
                <w:i/>
                <w:iCs/>
                <w:spacing w:val="-6"/>
                <w:sz w:val="32"/>
                <w:szCs w:val="32"/>
                <w:cs/>
              </w:rPr>
              <w:t>” (วงดงบังชิน</w:t>
            </w:r>
            <w:proofErr w:type="spellStart"/>
            <w:r w:rsidRPr="00080F2E">
              <w:rPr>
                <w:rFonts w:ascii="TH SarabunIT๙" w:hAnsi="TH SarabunIT๙" w:cs="TH SarabunIT๙"/>
                <w:i/>
                <w:iCs/>
                <w:spacing w:val="-6"/>
                <w:sz w:val="32"/>
                <w:szCs w:val="32"/>
                <w:cs/>
              </w:rPr>
              <w:t>กิ</w:t>
            </w:r>
            <w:proofErr w:type="spellEnd"/>
            <w:r w:rsidRPr="00080F2E">
              <w:rPr>
                <w:rFonts w:ascii="TH SarabunIT๙" w:hAnsi="TH SarabunIT๙" w:cs="TH SarabunIT๙"/>
                <w:i/>
                <w:iCs/>
                <w:spacing w:val="-6"/>
                <w:sz w:val="32"/>
                <w:szCs w:val="32"/>
                <w:cs/>
              </w:rPr>
              <w:t>)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lastRenderedPageBreak/>
              <w:t>快要来曼谷开演唱会了。</w:t>
            </w:r>
          </w:p>
        </w:tc>
      </w:tr>
      <w:tr w:rsidR="00C07DFC" w:rsidRPr="00080F2E" w:rsidTr="00101932">
        <w:tc>
          <w:tcPr>
            <w:tcW w:w="900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07DFC" w:rsidRPr="00080F2E" w:rsidRDefault="00C07DFC" w:rsidP="00C07D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.ใช้คำขอร้อง คำแนะนำ คำชี้แจง และคำอธิบายในสถานการณ์ต่างๆ  </w:t>
            </w: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C07DFC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คำขอร้อง คำแนะนำ คำชี้แจง และคำอธิบายในสถานการณ์ต่างๆ เช่น คำอธิบายในการทำอาหาร </w:t>
            </w:r>
          </w:p>
          <w:p w:rsidR="00C07DFC" w:rsidRPr="00080F2E" w:rsidRDefault="00C07DFC" w:rsidP="00C07DFC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7DFC" w:rsidRPr="00080F2E" w:rsidTr="00101932">
        <w:trPr>
          <w:trHeight w:val="125"/>
        </w:trPr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  <w:shd w:val="clear" w:color="auto" w:fill="auto"/>
          </w:tcPr>
          <w:p w:rsidR="00C07DFC" w:rsidRPr="00080F2E" w:rsidRDefault="00C07DFC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从不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、越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越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C07DFC" w:rsidRPr="00080F2E" w:rsidRDefault="00C07DFC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味道：酸、辣、苦、甜</w:t>
            </w:r>
          </w:p>
          <w:p w:rsidR="00C07DFC" w:rsidRPr="00080F2E" w:rsidRDefault="00C07DFC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方法：煮、炒、蒸、烤、炸</w:t>
            </w:r>
          </w:p>
          <w:p w:rsidR="00C07DFC" w:rsidRPr="00080F2E" w:rsidRDefault="00C07DFC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调料：油、酱、醋、盐糖、鱼露、辣椒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07DFC" w:rsidRPr="00080F2E" w:rsidRDefault="00C07DFC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餐具：盘、碗、刀、叉、勺、筷子、锅请快上车，要不然就来不及了。</w:t>
            </w:r>
          </w:p>
          <w:p w:rsidR="00C07DFC" w:rsidRPr="00080F2E" w:rsidRDefault="00C07DFC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曼谷不但是泰国的经济中心</w:t>
            </w:r>
          </w:p>
          <w:p w:rsidR="00C07DFC" w:rsidRPr="00080F2E" w:rsidRDefault="00C07DFC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而且是重要的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旅游城市。</w:t>
            </w:r>
          </w:p>
          <w:p w:rsidR="00C07DFC" w:rsidRPr="00080F2E" w:rsidRDefault="00C07DFC" w:rsidP="00C07DFC">
            <w:pPr>
              <w:spacing w:after="0" w:line="240" w:lineRule="auto"/>
              <w:ind w:hanging="676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老师，请原谅我，下次我再也不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敢迟到了。</w:t>
            </w:r>
          </w:p>
          <w:p w:rsidR="00C07DFC" w:rsidRPr="00080F2E" w:rsidRDefault="00C07DFC" w:rsidP="00C07D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辛苦了，还麻烦你跑一趟。</w:t>
            </w:r>
          </w:p>
        </w:tc>
      </w:tr>
      <w:tr w:rsidR="00C07DFC" w:rsidRPr="00080F2E" w:rsidTr="00101932">
        <w:tc>
          <w:tcPr>
            <w:tcW w:w="900" w:type="dxa"/>
            <w:vMerge/>
            <w:shd w:val="clear" w:color="auto" w:fill="auto"/>
          </w:tcPr>
          <w:p w:rsidR="00C07DFC" w:rsidRPr="00080F2E" w:rsidRDefault="00C07DFC" w:rsidP="00C07D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พูดและเขียนแสดงความต้องการ </w:t>
            </w:r>
          </w:p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ขอและเสนอให้ความช่วยเหลือ ตอบรับ และปฏิเสธในสถานการณ์ต่างๆ</w:t>
            </w: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C07D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ประโยคและสำนวนภาษาที่ใช้แสดงความต้องการ </w:t>
            </w:r>
          </w:p>
          <w:p w:rsidR="00C07DFC" w:rsidRPr="00080F2E" w:rsidRDefault="00C07DFC" w:rsidP="00C07D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การขอและให้ความช่วยเหลือ  การตอบรับและปฏิเสธ</w:t>
            </w:r>
          </w:p>
          <w:p w:rsidR="00C07DFC" w:rsidRPr="00080F2E" w:rsidRDefault="00C07DFC" w:rsidP="00C07D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ในสถานการณ์ต่างๆ</w:t>
            </w:r>
          </w:p>
          <w:p w:rsidR="00C07DFC" w:rsidRPr="00080F2E" w:rsidRDefault="00C07DFC" w:rsidP="00C07D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愿意、不愿意、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得、必须、必要</w:t>
            </w:r>
          </w:p>
          <w:p w:rsidR="00C07DFC" w:rsidRPr="00080F2E" w:rsidRDefault="00C07DFC" w:rsidP="00C07DFC">
            <w:pPr>
              <w:spacing w:after="0" w:line="240" w:lineRule="auto"/>
              <w:ind w:hanging="676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我愿意帮助你。</w:t>
            </w:r>
          </w:p>
          <w:p w:rsidR="00C07DFC" w:rsidRPr="00080F2E" w:rsidRDefault="00C07DFC" w:rsidP="00C07DFC">
            <w:pPr>
              <w:spacing w:after="0" w:line="240" w:lineRule="auto"/>
              <w:ind w:hanging="676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你必须去看一下。</w:t>
            </w:r>
          </w:p>
          <w:p w:rsidR="00C07DFC" w:rsidRPr="00080F2E" w:rsidRDefault="00C07DFC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我想兑换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1000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泰铢。</w:t>
            </w:r>
          </w:p>
        </w:tc>
      </w:tr>
      <w:tr w:rsidR="00C07DFC" w:rsidRPr="00080F2E" w:rsidTr="00101932">
        <w:tc>
          <w:tcPr>
            <w:tcW w:w="900" w:type="dxa"/>
            <w:vMerge/>
            <w:shd w:val="clear" w:color="auto" w:fill="auto"/>
          </w:tcPr>
          <w:p w:rsidR="00C07DFC" w:rsidRPr="00080F2E" w:rsidRDefault="00C07DFC" w:rsidP="00C07DF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shd w:val="clear" w:color="auto" w:fill="auto"/>
          </w:tcPr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พูดและเขียนเพื่อขอและให้ข้อมูล อธิบาย บรรยาย เปรียบเทียบ และแสดงความคิดเห็นเกี่ยวกับเรื่องที่ฟังและอ่าน </w:t>
            </w:r>
          </w:p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C07DFC" w:rsidRPr="00080F2E" w:rsidRDefault="00C07DFC" w:rsidP="00C07D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ประโยคหรือสำนวน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ภาษาที่ใช้ในการขอและให้ข้อมูล อธิบาย เปรียบเทียบ บรรยาย และแสดงความคิดเห็น เกี่ยวกับเรื่องที่ฟังหรืออ่าน</w:t>
            </w:r>
          </w:p>
          <w:p w:rsidR="00C07DFC" w:rsidRPr="00080F2E" w:rsidRDefault="00C07DFC" w:rsidP="00C07DF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ตัวอย่าง </w:t>
            </w:r>
          </w:p>
          <w:p w:rsidR="00C07DFC" w:rsidRPr="00080F2E" w:rsidRDefault="00C07DFC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形容词、反义词、比较句、干干净净，马马虎虎</w:t>
            </w:r>
          </w:p>
          <w:p w:rsidR="00C07DFC" w:rsidRPr="00080F2E" w:rsidRDefault="00C07DFC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渐渐地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天长地久</w:t>
            </w:r>
          </w:p>
          <w:p w:rsidR="00C07DFC" w:rsidRPr="00080F2E" w:rsidRDefault="00C07DFC" w:rsidP="00C07D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?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、在哪儿？、做什么？、怎么样？、为什么？</w:t>
            </w:r>
          </w:p>
          <w:p w:rsidR="00C07DFC" w:rsidRPr="00080F2E" w:rsidRDefault="00C07DFC" w:rsidP="00C07D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你对这件事有什么意见？</w:t>
            </w:r>
          </w:p>
          <w:p w:rsidR="00C07DFC" w:rsidRPr="00080F2E" w:rsidRDefault="00C07DFC" w:rsidP="00C07D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pacing w:val="-1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14"/>
                <w:sz w:val="32"/>
                <w:szCs w:val="32"/>
              </w:rPr>
              <w:t>这个故事告诉</w:t>
            </w:r>
          </w:p>
          <w:p w:rsidR="00C07DFC" w:rsidRPr="00080F2E" w:rsidRDefault="00C07DFC" w:rsidP="00C07D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pacing w:val="-1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14"/>
                <w:sz w:val="32"/>
                <w:szCs w:val="32"/>
              </w:rPr>
              <w:t>教育我们什么？</w:t>
            </w:r>
          </w:p>
          <w:p w:rsidR="00C07DFC" w:rsidRPr="00080F2E" w:rsidRDefault="00C07DFC" w:rsidP="00C07D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这个故事告诉我们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。</w:t>
            </w:r>
          </w:p>
          <w:p w:rsidR="00C07DFC" w:rsidRPr="00080F2E" w:rsidRDefault="00C07DFC" w:rsidP="00C07DF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pacing w:val="-1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16"/>
                <w:sz w:val="32"/>
                <w:szCs w:val="32"/>
              </w:rPr>
              <w:t>读完这个故事后有什么收获？</w:t>
            </w:r>
          </w:p>
        </w:tc>
      </w:tr>
      <w:tr w:rsidR="00C07DFC" w:rsidRPr="00080F2E" w:rsidTr="00101932">
        <w:tc>
          <w:tcPr>
            <w:tcW w:w="900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07DFC" w:rsidRPr="00080F2E" w:rsidRDefault="00C07DFC" w:rsidP="00C07DFC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bottom w:val="single" w:sz="4" w:space="0" w:color="000000"/>
            </w:tcBorders>
            <w:shd w:val="clear" w:color="auto" w:fill="auto"/>
          </w:tcPr>
          <w:p w:rsidR="00C07DFC" w:rsidRPr="00080F2E" w:rsidRDefault="00C07DFC" w:rsidP="00C07DFC">
            <w:pPr>
              <w:tabs>
                <w:tab w:val="center" w:pos="4153"/>
                <w:tab w:val="right" w:pos="8306"/>
              </w:tabs>
              <w:spacing w:line="360" w:lineRule="exact"/>
              <w:ind w:right="-42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 พูดและเขียนบรรยายแสดงความรู้สึกและความคิดเห็นของตนเองเกี่ยวกับเรื่องต่างๆ กิจกรรม ประสบการณ์ ข่าว เหตุการณ์ พร้อมให้เหตุผลประกอบ</w:t>
            </w:r>
          </w:p>
        </w:tc>
        <w:tc>
          <w:tcPr>
            <w:tcW w:w="4860" w:type="dxa"/>
            <w:tcBorders>
              <w:bottom w:val="single" w:sz="4" w:space="0" w:color="000000"/>
            </w:tcBorders>
            <w:shd w:val="clear" w:color="auto" w:fill="auto"/>
          </w:tcPr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ประโยคหรือสำนวนภาษาที่ใช้ในการแสดงความรู้สึก ความคิดเห็น และให้เหตุผล เกี่ยวกับเรื่องต่างๆ  กิจกรรม  ประสบการณ์  ข่าว  เหตุการณ์ เช่น ชอบ </w:t>
            </w:r>
          </w:p>
          <w:p w:rsidR="00C07DFC" w:rsidRPr="00080F2E" w:rsidRDefault="00C07DFC" w:rsidP="00C07DFC">
            <w:pPr>
              <w:adjustRightInd w:val="0"/>
              <w:spacing w:after="12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ไม่ชอบ ดีใจ เสียใจ มีความสุข เศร้า หิว เกี่ยวกับ รสชาติ ความสวย น่าเกลียด ดี ไม่ดี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C07DFC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3685"/>
        <w:gridCol w:w="4820"/>
      </w:tblGrid>
      <w:tr w:rsidR="00372445" w:rsidRPr="00080F2E" w:rsidTr="00101932">
        <w:tc>
          <w:tcPr>
            <w:tcW w:w="851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85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20" w:type="dxa"/>
            <w:shd w:val="clear" w:color="auto" w:fill="auto"/>
          </w:tcPr>
          <w:p w:rsidR="00372445" w:rsidRPr="00080F2E" w:rsidRDefault="00372445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担心、紧张、辛苦、寂寞、无聊、后悔、遗憾</w:t>
            </w:r>
          </w:p>
          <w:p w:rsidR="00372445" w:rsidRPr="00080F2E" w:rsidRDefault="00372445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希望、失望、等待、油腻、清淡、单调、可口、丑酷、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棒、了不起、很厉、害胖、瘦、高、矮、苗条</w:t>
            </w:r>
          </w:p>
          <w:p w:rsidR="00372445" w:rsidRPr="00080F2E" w:rsidRDefault="00372445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丰满、壮、结实、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激动、讨厌、幸运、恶运、恰巧</w:t>
            </w:r>
          </w:p>
          <w:p w:rsidR="00372445" w:rsidRPr="00080F2E" w:rsidRDefault="00372445" w:rsidP="00ED092D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372445" w:rsidRPr="00080F2E" w:rsidRDefault="00372445" w:rsidP="00372445">
      <w:pPr>
        <w:spacing w:line="360" w:lineRule="exac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spacing w:line="360" w:lineRule="exac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spacing w:line="360" w:lineRule="exac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spacing w:line="360" w:lineRule="exac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br w:type="textWrapping" w:clear="all"/>
      </w:r>
    </w:p>
    <w:p w:rsidR="00372445" w:rsidRPr="00080F2E" w:rsidRDefault="00372445" w:rsidP="00372445">
      <w:pPr>
        <w:spacing w:line="360" w:lineRule="exac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spacing w:line="360" w:lineRule="exac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spacing w:line="360" w:lineRule="exac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spacing w:line="360" w:lineRule="exac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spacing w:line="360" w:lineRule="exac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spacing w:line="360" w:lineRule="exac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spacing w:line="360" w:lineRule="exac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สาระที่ 1: ภาษาเพื่อการสื่อสาร</w:t>
      </w:r>
    </w:p>
    <w:p w:rsidR="00372445" w:rsidRPr="00080F2E" w:rsidRDefault="00372445" w:rsidP="00372445">
      <w:pPr>
        <w:adjustRightInd w:val="0"/>
        <w:spacing w:line="360" w:lineRule="exac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มาตรฐาน ต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1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>3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นำเสนอข้อมูลข่าวสาร ความคิดรวบยอด และความคิดเห็นในเรื่องต่างๆ </w:t>
      </w:r>
    </w:p>
    <w:p w:rsidR="00372445" w:rsidRPr="00080F2E" w:rsidRDefault="00372445" w:rsidP="00372445">
      <w:pPr>
        <w:adjustRightInd w:val="0"/>
        <w:spacing w:after="120" w:line="360" w:lineRule="exact"/>
        <w:ind w:left="720"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โดยการพูดและการเขียน</w:t>
      </w:r>
    </w:p>
    <w:tbl>
      <w:tblPr>
        <w:tblW w:w="936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3420"/>
        <w:gridCol w:w="5220"/>
      </w:tblGrid>
      <w:tr w:rsidR="00372445" w:rsidRPr="00080F2E" w:rsidTr="00ED092D">
        <w:tc>
          <w:tcPr>
            <w:tcW w:w="720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ตัวชี้วัดชั้นปี</w:t>
            </w:r>
          </w:p>
        </w:tc>
        <w:tc>
          <w:tcPr>
            <w:tcW w:w="5220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สาระการเรียนรู้ภาษาจีน</w:t>
            </w:r>
          </w:p>
        </w:tc>
      </w:tr>
      <w:tr w:rsidR="002E1924" w:rsidRPr="00080F2E" w:rsidTr="00ED092D">
        <w:tc>
          <w:tcPr>
            <w:tcW w:w="720" w:type="dxa"/>
            <w:vMerge w:val="restart"/>
            <w:shd w:val="clear" w:color="auto" w:fill="auto"/>
          </w:tcPr>
          <w:p w:rsidR="002E1924" w:rsidRPr="00080F2E" w:rsidRDefault="002E1924" w:rsidP="00A0046C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ม.1</w:t>
            </w:r>
          </w:p>
        </w:tc>
        <w:tc>
          <w:tcPr>
            <w:tcW w:w="3420" w:type="dxa"/>
            <w:shd w:val="clear" w:color="auto" w:fill="auto"/>
          </w:tcPr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พูด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ให้ข้อมูลเกี่ยวกับตนเอง เพื่อน </w:t>
            </w:r>
            <w:r w:rsidRPr="00080F2E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และเรื่องใกล้ตัว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220" w:type="dxa"/>
            <w:shd w:val="clear" w:color="auto" w:fill="auto"/>
          </w:tcPr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 กลุ่มคำ และประโยคที่ใช้ในการพูดให้ข้อมูลเกี่ยวกับตนเอง บุคคลใกล้ตัว และเรื่องใกล้ตัว เช่น บอกชื่อ อายุ รูปร่าง สิ่งต่างๆ  ตัวเลข สี ขนาด เวลา ตำแหน่งของสิ่งของ 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我叫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。、我今年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岁。、我在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……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学校。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上、下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、左、右、前、后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、里、外、高、矮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大、小、早上、上午、中午、下午、晚上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面、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边、红色、黄色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、粉红色、绿色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橙色、蓝色、紫色、白色、黑色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我不胖。、他很胖。、我家有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口人，有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。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我七点去学校。、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我是初中生。</w:t>
            </w:r>
          </w:p>
        </w:tc>
      </w:tr>
      <w:tr w:rsidR="002E1924" w:rsidRPr="00080F2E" w:rsidTr="00ED092D">
        <w:tc>
          <w:tcPr>
            <w:tcW w:w="720" w:type="dxa"/>
            <w:vMerge/>
            <w:shd w:val="clear" w:color="auto" w:fill="auto"/>
          </w:tcPr>
          <w:p w:rsidR="002E1924" w:rsidRPr="00080F2E" w:rsidRDefault="002E1924" w:rsidP="00A0046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เขียนอักษรจีนตามหลักการเขียน คำศัพท์ง่ายๆ</w:t>
            </w:r>
          </w:p>
        </w:tc>
        <w:tc>
          <w:tcPr>
            <w:tcW w:w="5220" w:type="dxa"/>
            <w:shd w:val="clear" w:color="auto" w:fill="auto"/>
          </w:tcPr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เส้นขีดพื้นฐานอักษรจีน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ลำดับขีดอักษรจีน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ตัวเลขและตัวอักษรง่ายๆ </w:t>
            </w:r>
          </w:p>
        </w:tc>
      </w:tr>
      <w:tr w:rsidR="002E1924" w:rsidRPr="00080F2E" w:rsidTr="00ED092D">
        <w:tc>
          <w:tcPr>
            <w:tcW w:w="720" w:type="dxa"/>
            <w:vMerge/>
            <w:shd w:val="clear" w:color="auto" w:fill="auto"/>
          </w:tcPr>
          <w:p w:rsidR="002E1924" w:rsidRPr="00080F2E" w:rsidRDefault="002E1924" w:rsidP="00A0046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 พูดแสดงความคิดเห็นเกี่ยวกับกิจกรรม หรือเรื่องใกล้ตัว</w:t>
            </w:r>
          </w:p>
        </w:tc>
        <w:tc>
          <w:tcPr>
            <w:tcW w:w="5220" w:type="dxa"/>
            <w:shd w:val="clear" w:color="auto" w:fill="auto"/>
          </w:tcPr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ประโยคที่ใช้พูดแสดงความคิดเห็นเกี่ยวกับกิจกรรม หรือเรื่องใกล้ตัว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我喜欢打球。、我觉得汉语不难。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吸烟对身体不好。</w:t>
            </w:r>
          </w:p>
        </w:tc>
      </w:tr>
      <w:tr w:rsidR="00372445" w:rsidRPr="00080F2E" w:rsidTr="00ED092D">
        <w:tc>
          <w:tcPr>
            <w:tcW w:w="720" w:type="dxa"/>
            <w:shd w:val="clear" w:color="auto" w:fill="auto"/>
          </w:tcPr>
          <w:p w:rsidR="00372445" w:rsidRPr="00080F2E" w:rsidRDefault="00372445" w:rsidP="00A0046C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ม.2</w:t>
            </w: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พูดหรือเขียนข้อมูลเกี่ยวกับตัวเอง เพื่อน และเรื่องใกล้ตัว </w:t>
            </w:r>
          </w:p>
        </w:tc>
        <w:tc>
          <w:tcPr>
            <w:tcW w:w="5220" w:type="dxa"/>
            <w:shd w:val="clear" w:color="auto" w:fill="auto"/>
          </w:tcPr>
          <w:p w:rsidR="00372445" w:rsidRPr="00080F2E" w:rsidRDefault="00372445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ประโยคและสำนวนภาษาที่ใช้ในการพูดหรือเขียนข้อมูลเกี่ยวกับตนเอง กิจวัตรประจำวัน เพื่อน สิ่งแวดล้อมใกล้ตัว  เช่น ข้อมูลส่วนบุคคล ตัวเลข ลำดับที่ วัน เดือน ปี ฤดูกาล เวลา กิจกรรม สี ขนาด รูปทรง ตำแหน่งของสิ่งของ ทิศทางง่ายๆ สภาพดินฟ้าอากาศ  อารมณ์ ความรู้สึก</w:t>
            </w:r>
          </w:p>
          <w:p w:rsidR="00372445" w:rsidRPr="00080F2E" w:rsidRDefault="00372445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เครื่องหมายวรรคตอน</w:t>
            </w:r>
          </w:p>
          <w:p w:rsidR="00372445" w:rsidRPr="00080F2E" w:rsidRDefault="00372445" w:rsidP="00A0046C">
            <w:pPr>
              <w:snapToGri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372445" w:rsidRPr="00080F2E" w:rsidRDefault="00372445" w:rsidP="00A0046C">
            <w:pPr>
              <w:spacing w:after="0" w:line="360" w:lineRule="exact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圆、方、角、长、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短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、夏季、雨季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、凉季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、春、夏秋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冬、东、南、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西、北、早上、上午、中午、下午晚上时间</w:t>
            </w:r>
          </w:p>
          <w:p w:rsidR="00372445" w:rsidRPr="00080F2E" w:rsidRDefault="00372445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逗号（，）、问号（？）、句号（。）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、顿号（、）</w:t>
            </w:r>
          </w:p>
          <w:p w:rsidR="00372445" w:rsidRPr="00080F2E" w:rsidRDefault="00372445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感叹号（！）、冒号（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）、引号（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“…”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）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72445" w:rsidRPr="00080F2E" w:rsidRDefault="00372445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中国一年有四季：春季、夏季、秋季、冬季。</w:t>
            </w:r>
          </w:p>
        </w:tc>
      </w:tr>
      <w:tr w:rsidR="002E1924" w:rsidRPr="00080F2E" w:rsidTr="00ED092D">
        <w:trPr>
          <w:trHeight w:val="110"/>
        </w:trPr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E1924" w:rsidRPr="00080F2E" w:rsidRDefault="002E1924" w:rsidP="00A0046C">
            <w:pPr>
              <w:spacing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1924" w:rsidRPr="00080F2E" w:rsidRDefault="002E1924" w:rsidP="00A0046C">
            <w:pPr>
              <w:spacing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20" w:type="dxa"/>
            <w:tcBorders>
              <w:top w:val="single" w:sz="4" w:space="0" w:color="auto"/>
            </w:tcBorders>
            <w:shd w:val="clear" w:color="auto" w:fill="auto"/>
          </w:tcPr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普吉在泰国的南部。、现在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点。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今天星期五。、我的生日是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我的电脑坏了。、图书馆现在有座位吗？</w:t>
            </w:r>
          </w:p>
        </w:tc>
      </w:tr>
      <w:tr w:rsidR="002E1924" w:rsidRPr="00080F2E" w:rsidTr="00ED092D">
        <w:tc>
          <w:tcPr>
            <w:tcW w:w="720" w:type="dxa"/>
            <w:vMerge/>
            <w:shd w:val="clear" w:color="auto" w:fill="auto"/>
          </w:tcPr>
          <w:p w:rsidR="002E1924" w:rsidRPr="00080F2E" w:rsidRDefault="002E1924" w:rsidP="00A0046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shd w:val="clear" w:color="auto" w:fill="auto"/>
          </w:tcPr>
          <w:p w:rsidR="002E1924" w:rsidRPr="00080F2E" w:rsidRDefault="002E1924" w:rsidP="00A0046C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เขียนให้ข้อมูลเกี่ยวกับตนเองแบบง่ายๆ</w:t>
            </w:r>
          </w:p>
        </w:tc>
        <w:tc>
          <w:tcPr>
            <w:tcW w:w="5220" w:type="dxa"/>
            <w:shd w:val="clear" w:color="auto" w:fill="auto"/>
          </w:tcPr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 กลุ่มคำ และประโยคสั้นๆ ที่ให้ข้อมูลเกี่ยวกับตนเอง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ลำดับขีดอักษรจีน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我姓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……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，叫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。、今年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岁。、上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年级。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我家有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……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口人，有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。、我住在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。</w:t>
            </w:r>
          </w:p>
        </w:tc>
      </w:tr>
      <w:tr w:rsidR="002E1924" w:rsidRPr="00080F2E" w:rsidTr="00ED092D">
        <w:tc>
          <w:tcPr>
            <w:tcW w:w="720" w:type="dxa"/>
            <w:vMerge/>
            <w:shd w:val="clear" w:color="auto" w:fill="auto"/>
          </w:tcPr>
          <w:p w:rsidR="002E1924" w:rsidRPr="00080F2E" w:rsidRDefault="002E1924" w:rsidP="00A0046C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3. พูดหรือเขียนแสดงความคิดเห็นเกี่ยวกับกิจกรรม ประสบการณ์ หรือเรื่องใกล้ตัว      </w:t>
            </w:r>
          </w:p>
        </w:tc>
        <w:tc>
          <w:tcPr>
            <w:tcW w:w="5220" w:type="dxa"/>
            <w:shd w:val="clear" w:color="auto" w:fill="auto"/>
          </w:tcPr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ประโยคที่ใช้พูดและเขียนแสดงความคิดเห็นเกี่ยวกับ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กิจกรรม ประสบการณ์หรือเรื่องใกล้ตัว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我的学校很大，也很漂亮。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我的朋友很聪明。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这件衣服很好看，但是有点儿贵。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吸烟对身体不好。</w:t>
            </w:r>
          </w:p>
        </w:tc>
      </w:tr>
      <w:tr w:rsidR="002E1924" w:rsidRPr="00080F2E" w:rsidTr="00ED092D">
        <w:tc>
          <w:tcPr>
            <w:tcW w:w="720" w:type="dxa"/>
            <w:vMerge w:val="restart"/>
            <w:shd w:val="clear" w:color="auto" w:fill="auto"/>
          </w:tcPr>
          <w:p w:rsidR="002E1924" w:rsidRPr="00080F2E" w:rsidRDefault="002E1924" w:rsidP="00A0046C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ม.3</w:t>
            </w:r>
          </w:p>
        </w:tc>
        <w:tc>
          <w:tcPr>
            <w:tcW w:w="3420" w:type="dxa"/>
            <w:shd w:val="clear" w:color="auto" w:fill="auto"/>
          </w:tcPr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พูดและเขียนข้อมูลเกี่ยวกับตนเอง กิจวัตรประจำวัน ประสบการณ์สิ่งแวดล้อมใกล้ตั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ว</w:t>
            </w:r>
          </w:p>
        </w:tc>
        <w:tc>
          <w:tcPr>
            <w:tcW w:w="5220" w:type="dxa"/>
            <w:shd w:val="clear" w:color="auto" w:fill="auto"/>
          </w:tcPr>
          <w:p w:rsidR="002E1924" w:rsidRPr="00080F2E" w:rsidRDefault="002E1924" w:rsidP="00A0046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ประโยคและสำนวนภาษาที่ใช้ในการนำเสนอข้อมูลเกี่ยวกับตนเอง กิจวัตรประจำวัน ประสบการณ์ สิ่งแวดล้อมใกล้ตัว เช่น การเดินทาง อาหาร การเรียน กีฬา นันทนาการ งานอดิเรก การท่องเที่ยว    </w:t>
            </w:r>
          </w:p>
          <w:p w:rsidR="002E1924" w:rsidRPr="00080F2E" w:rsidRDefault="002E1924" w:rsidP="00A0046C">
            <w:pPr>
              <w:adjustRightInd w:val="0"/>
              <w:spacing w:after="0" w:line="360" w:lineRule="exact"/>
              <w:rPr>
                <w:rFonts w:ascii="TH SarabunIT๙" w:eastAsia="STKaiti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eastAsia="STKaiti" w:hAnsi="TH SarabunIT๙" w:cs="TH SarabunIT๙"/>
                <w:color w:val="000000"/>
                <w:sz w:val="32"/>
                <w:szCs w:val="32"/>
                <w:cs/>
              </w:rPr>
              <w:t xml:space="preserve">ตัวอย่าง </w:t>
            </w:r>
          </w:p>
          <w:p w:rsidR="002E1924" w:rsidRPr="00080F2E" w:rsidRDefault="002E1924" w:rsidP="00A0046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星期天我去公园玩儿。</w:t>
            </w:r>
          </w:p>
          <w:p w:rsidR="002E1924" w:rsidRPr="00080F2E" w:rsidRDefault="002E1924" w:rsidP="00A0046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每个周末，奶奶带我去寺庙拜佛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。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我喜欢看外国电影。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我不会踢足球。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我去过两次中国。第一次</w:t>
            </w:r>
            <w:r w:rsidRPr="00080F2E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去了北京，第二次去了</w:t>
            </w:r>
            <w:r w:rsidRPr="00080F2E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>上海。</w:t>
            </w:r>
          </w:p>
          <w:p w:rsidR="002E1924" w:rsidRPr="00080F2E" w:rsidRDefault="002E1924" w:rsidP="00A0046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pacing w:val="-28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现在泰国人非常喜欢学习汉</w:t>
            </w:r>
            <w:r w:rsidRPr="00080F2E">
              <w:rPr>
                <w:rFonts w:ascii="TH SarabunIT๙" w:hAnsi="TH SarabunIT๙" w:cs="TH SarabunIT๙"/>
                <w:spacing w:val="-28"/>
                <w:sz w:val="32"/>
                <w:szCs w:val="32"/>
              </w:rPr>
              <w:t>语，学习汉语成为了</w:t>
            </w:r>
          </w:p>
          <w:p w:rsidR="002E1924" w:rsidRPr="00080F2E" w:rsidRDefault="002E1924" w:rsidP="00A0046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28"/>
                <w:sz w:val="32"/>
                <w:szCs w:val="32"/>
              </w:rPr>
              <w:t>一种时尚。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我上个月在网上买了顶帽子。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我参加了学校的兴趣小组。</w:t>
            </w:r>
          </w:p>
        </w:tc>
      </w:tr>
      <w:tr w:rsidR="002E1924" w:rsidRPr="00080F2E" w:rsidTr="00ED092D">
        <w:tc>
          <w:tcPr>
            <w:tcW w:w="720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2E1924" w:rsidRPr="00080F2E" w:rsidRDefault="002E1924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.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เขียนข้อมูลหรือภาพเกี่ยวกับเรื่องใกล้ตัว </w:t>
            </w:r>
          </w:p>
        </w:tc>
        <w:tc>
          <w:tcPr>
            <w:tcW w:w="5220" w:type="dxa"/>
            <w:shd w:val="clear" w:color="auto" w:fill="auto"/>
          </w:tcPr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 กลุ่มคำ และประโยคที่ให้ข้อมูลเกี่ยวกับเรื่องใกล้ตัว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ที่มีความหมายสัมพันธ์กับภาพ  แผนผัง แผนภูมิ และตาราง 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在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里边、在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后边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这是学校的地图，图书馆在教室的后边。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这是我的卧室，电视在桌子上。</w:t>
            </w:r>
          </w:p>
          <w:p w:rsidR="002E1924" w:rsidRPr="00080F2E" w:rsidRDefault="002E1924" w:rsidP="00A0046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E1924" w:rsidRPr="00080F2E" w:rsidTr="00ED092D">
        <w:trPr>
          <w:trHeight w:val="110"/>
        </w:trPr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E1924" w:rsidRPr="00080F2E" w:rsidRDefault="002E1924" w:rsidP="00ED092D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shd w:val="clear" w:color="auto" w:fill="auto"/>
          </w:tcPr>
          <w:p w:rsidR="002E1924" w:rsidRPr="00080F2E" w:rsidRDefault="002E1924" w:rsidP="002E192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20" w:type="dxa"/>
            <w:tcBorders>
              <w:top w:val="single" w:sz="4" w:space="0" w:color="auto"/>
            </w:tcBorders>
            <w:shd w:val="clear" w:color="auto" w:fill="auto"/>
          </w:tcPr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这是我的课程表，上午有两节汉语课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一节泰语课，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下午有两节英语课，一节体育课。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这是我们班的值日表。</w:t>
            </w:r>
          </w:p>
        </w:tc>
      </w:tr>
      <w:tr w:rsidR="002E1924" w:rsidRPr="00080F2E" w:rsidTr="00ED092D">
        <w:tc>
          <w:tcPr>
            <w:tcW w:w="720" w:type="dxa"/>
            <w:vMerge/>
            <w:shd w:val="clear" w:color="auto" w:fill="auto"/>
          </w:tcPr>
          <w:p w:rsidR="002E1924" w:rsidRPr="00080F2E" w:rsidRDefault="002E1924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3. พูดและเขียนแสดงความคิดเห็นเกี่ยวกับเรื่องใกล้ตัว กิจกรรม และประสบการณ์ พร้อมให้เหตุผลสั้นๆประกอบ</w:t>
            </w:r>
          </w:p>
        </w:tc>
        <w:tc>
          <w:tcPr>
            <w:tcW w:w="5220" w:type="dxa"/>
            <w:shd w:val="clear" w:color="auto" w:fill="auto"/>
          </w:tcPr>
          <w:p w:rsidR="002E1924" w:rsidRPr="00080F2E" w:rsidRDefault="002E1924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ประโยคและสำนวนภาษาที่ใช้แสดงความคิดเห็น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และการให้เหตุผลประกอบ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เกี่ยวกับเรื่องใกล้ตัว กิจกรรม และประสบการณ์</w:t>
            </w:r>
          </w:p>
          <w:p w:rsidR="002E1924" w:rsidRPr="00080F2E" w:rsidRDefault="002E1924" w:rsidP="002E1924">
            <w:pPr>
              <w:adjustRightInd w:val="0"/>
              <w:spacing w:after="0" w:line="240" w:lineRule="auto"/>
              <w:rPr>
                <w:rFonts w:ascii="TH SarabunIT๙" w:eastAsia="STKaiti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eastAsia="STKaiti" w:hAnsi="TH SarabunIT๙" w:cs="TH SarabunIT๙"/>
                <w:color w:val="000000"/>
                <w:sz w:val="32"/>
                <w:szCs w:val="32"/>
                <w:cs/>
              </w:rPr>
              <w:t xml:space="preserve">ตัวอย่าง </w:t>
            </w:r>
          </w:p>
          <w:p w:rsidR="002E1924" w:rsidRPr="00080F2E" w:rsidRDefault="002E1924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我喜欢小狗，因为它很可爱。</w:t>
            </w:r>
          </w:p>
          <w:p w:rsidR="002E1924" w:rsidRPr="00080F2E" w:rsidRDefault="002E1924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：你觉得昨天的考试怎么样？</w:t>
            </w:r>
          </w:p>
          <w:p w:rsidR="002E1924" w:rsidRPr="00080F2E" w:rsidRDefault="002E1924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：很难呀！因为我没有准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备好。</w:t>
            </w:r>
          </w:p>
          <w:p w:rsidR="002E1924" w:rsidRPr="00080F2E" w:rsidRDefault="002E1924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：你喜欢中国的广东菜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吗？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  <w:p w:rsidR="002E1924" w:rsidRPr="00080F2E" w:rsidRDefault="002E1924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：很喜欢，因为广东菜不辣。</w:t>
            </w:r>
          </w:p>
        </w:tc>
      </w:tr>
      <w:tr w:rsidR="00372445" w:rsidRPr="00080F2E" w:rsidTr="00ED092D"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ม.4 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</w:tcPr>
          <w:p w:rsidR="00372445" w:rsidRPr="00080F2E" w:rsidRDefault="00372445" w:rsidP="002E1924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พูดและเขียนนำเสนอข้อมูลเกี่ยวกับตนเอง ประสบการณ์ ข่าว เหตุการณ์  หรือประเด็นต่างๆ ที่อยู่ในความสนใจของสังคม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</w:tcPr>
          <w:p w:rsidR="00372445" w:rsidRPr="00080F2E" w:rsidRDefault="00372445" w:rsidP="002E1924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ประโยคหรือสำนวนภาษาที่ใช้ในการนำเสนอข้อมูลตนเอง ประสบการณ์ ข่าว เหตุการณ์  หรือประเด็นต่างๆ </w:t>
            </w:r>
          </w:p>
          <w:p w:rsidR="00372445" w:rsidRPr="00080F2E" w:rsidRDefault="00372445" w:rsidP="002E1924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ที่อยู่ในความสนใจของสังคม เช่น การเสนอข้อมูลเกี่ยวกับ</w:t>
            </w:r>
            <w:r w:rsidRPr="00080F2E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สถานที่ท่องเที่ยวของไทยและจีน งานอดิเรก และกีฬาที่ชอบ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ความยาวของข้อความที่พูดและเขียนไม่ต่ำกว่า 50 ตัวอักษร</w:t>
            </w:r>
          </w:p>
          <w:p w:rsidR="00372445" w:rsidRPr="00080F2E" w:rsidRDefault="00372445" w:rsidP="002E1924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372445" w:rsidRPr="00080F2E" w:rsidRDefault="00372445" w:rsidP="002E1924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泰国有很多名胜古迹，</w:t>
            </w:r>
          </w:p>
          <w:p w:rsidR="00372445" w:rsidRPr="00080F2E" w:rsidRDefault="00372445" w:rsidP="002E1924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如：大城历史公园，它有四百多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年的历史，已经被联合国教科文组织评为世界文化遗产。</w:t>
            </w:r>
          </w:p>
          <w:p w:rsidR="00372445" w:rsidRPr="00080F2E" w:rsidRDefault="00372445" w:rsidP="002E1924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中国昆明石林是世界自然遗产。</w:t>
            </w:r>
          </w:p>
          <w:p w:rsidR="00372445" w:rsidRPr="00080F2E" w:rsidRDefault="00372445" w:rsidP="002E1924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联合国教科文组织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=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UNESCO</w:t>
            </w:r>
          </w:p>
          <w:p w:rsidR="00372445" w:rsidRPr="00080F2E" w:rsidRDefault="00372445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世界文化遗产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=  มรดกโลกทางวัฒนธรรม</w:t>
            </w:r>
          </w:p>
          <w:p w:rsidR="00372445" w:rsidRPr="00080F2E" w:rsidRDefault="00372445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世界自然遗产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=  มรดกโลกทางธรรมชาติ</w:t>
            </w:r>
          </w:p>
          <w:p w:rsidR="00372445" w:rsidRPr="00080F2E" w:rsidRDefault="00372445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世界七大奇迹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=  สิ่งมหัศจรรย์โลก 7 อย่าง</w:t>
            </w:r>
          </w:p>
        </w:tc>
      </w:tr>
      <w:tr w:rsidR="00372445" w:rsidRPr="00080F2E" w:rsidTr="00ED092D">
        <w:trPr>
          <w:trHeight w:val="325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2445" w:rsidRPr="00080F2E" w:rsidRDefault="00372445" w:rsidP="002E1924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พูดและเขียนสรุปใจความสำคัญเกี่ยวกับเรื่องใกล้ตัว และเรื่องต่างๆ</w:t>
            </w:r>
          </w:p>
          <w:p w:rsidR="00372445" w:rsidRPr="00080F2E" w:rsidRDefault="00372445" w:rsidP="002E1924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ที่อยู่ในความสนใจ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2445" w:rsidRPr="00080F2E" w:rsidRDefault="00372445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ข้อความ บทสนทนา บทอ่าน นิทาน เรื่องสั้น  เรื่องเล่า เรื่องต่างๆ ที่อยู่ในความสนใจ เช่น ภาพยนตร์ กีฬา ดนตรี เพลง บุคคลสำคัญ</w:t>
            </w:r>
          </w:p>
          <w:p w:rsidR="00372445" w:rsidRPr="00080F2E" w:rsidRDefault="00372445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การสรุปใจความสำคัญ </w:t>
            </w:r>
          </w:p>
          <w:p w:rsidR="00372445" w:rsidRPr="00080F2E" w:rsidRDefault="00372445" w:rsidP="002E1924">
            <w:pPr>
              <w:adjustRightInd w:val="0"/>
              <w:spacing w:after="0" w:line="360" w:lineRule="exact"/>
              <w:rPr>
                <w:rFonts w:ascii="TH SarabunIT๙" w:eastAsia="STKaiti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eastAsia="STKaiti" w:hAnsi="TH SarabunIT๙" w:cs="TH SarabunIT๙"/>
                <w:color w:val="000000"/>
                <w:sz w:val="32"/>
                <w:szCs w:val="32"/>
                <w:cs/>
              </w:rPr>
              <w:t xml:space="preserve">ตัวอย่าง </w:t>
            </w:r>
          </w:p>
          <w:p w:rsidR="00372445" w:rsidRPr="00080F2E" w:rsidRDefault="00372445" w:rsidP="002E1924">
            <w:pPr>
              <w:adjustRightInd w:val="0"/>
              <w:spacing w:after="0" w:line="360" w:lineRule="exact"/>
              <w:rPr>
                <w:rFonts w:ascii="TH SarabunIT๙" w:eastAsia="STKaiti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《画皮》这部电影的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</w:rPr>
              <w:t>内容大意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是什么？</w:t>
            </w:r>
          </w:p>
          <w:p w:rsidR="00372445" w:rsidRPr="00080F2E" w:rsidRDefault="00372445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这条新闻的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</w:rPr>
              <w:t>中心思想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是什么？</w:t>
            </w:r>
          </w:p>
          <w:p w:rsidR="00372445" w:rsidRPr="00080F2E" w:rsidRDefault="00372445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《世上只有妈妈好》的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</w:rPr>
              <w:t>主题思想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是什么？</w:t>
            </w:r>
          </w:p>
          <w:p w:rsidR="00372445" w:rsidRPr="00080F2E" w:rsidRDefault="00372445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国王御训的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</w:rPr>
              <w:t>主题思想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是什么？</w:t>
            </w:r>
          </w:p>
          <w:p w:rsidR="00C07DFC" w:rsidRPr="00080F2E" w:rsidRDefault="00C07DFC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</w:rPr>
            </w:pPr>
          </w:p>
          <w:p w:rsidR="00C07DFC" w:rsidRPr="00080F2E" w:rsidRDefault="00C07DFC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  <w:cs/>
              </w:rPr>
            </w:pPr>
          </w:p>
        </w:tc>
      </w:tr>
      <w:tr w:rsidR="002E1924" w:rsidRPr="00080F2E" w:rsidTr="00ED092D">
        <w:trPr>
          <w:trHeight w:val="141"/>
        </w:trPr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E1924" w:rsidRPr="00080F2E" w:rsidRDefault="002E1924" w:rsidP="00ED092D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1924" w:rsidRPr="00080F2E" w:rsidRDefault="002E1924" w:rsidP="002E1924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 พูดและเขียนแสดงความคิดเห็นเกี่ยวกับกิจกรรม ประสบการณ์  และ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เหตุการณ์ พร้อมให้เหตุผลประกอบ</w:t>
            </w:r>
          </w:p>
        </w:tc>
        <w:tc>
          <w:tcPr>
            <w:tcW w:w="5220" w:type="dxa"/>
            <w:tcBorders>
              <w:top w:val="single" w:sz="4" w:space="0" w:color="auto"/>
            </w:tcBorders>
            <w:shd w:val="clear" w:color="auto" w:fill="auto"/>
          </w:tcPr>
          <w:p w:rsidR="002E1924" w:rsidRPr="00080F2E" w:rsidRDefault="002E1924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ประโยคและสำนวนภาษาที่ใช้แสดงความคิดเห็น และการให้เหตุผลประกอบ เกี่ยวกับกิจกรรม </w:t>
            </w: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  <w:t xml:space="preserve">ประสบการณ์ </w:t>
            </w:r>
          </w:p>
          <w:p w:rsidR="002E1924" w:rsidRPr="00080F2E" w:rsidRDefault="002E1924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  <w:t>และเหตุการณ์</w:t>
            </w:r>
          </w:p>
          <w:p w:rsidR="002E1924" w:rsidRPr="00080F2E" w:rsidRDefault="002E1924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2E1924" w:rsidRPr="00080F2E" w:rsidRDefault="002E1924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E1924" w:rsidRPr="00080F2E" w:rsidTr="00ED092D">
        <w:tc>
          <w:tcPr>
            <w:tcW w:w="720" w:type="dxa"/>
            <w:vMerge/>
            <w:shd w:val="clear" w:color="auto" w:fill="auto"/>
          </w:tcPr>
          <w:p w:rsidR="002E1924" w:rsidRPr="00080F2E" w:rsidRDefault="002E1924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shd w:val="clear" w:color="auto" w:fill="auto"/>
          </w:tcPr>
          <w:p w:rsidR="002E1924" w:rsidRPr="00080F2E" w:rsidRDefault="002E1924" w:rsidP="002E1924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5220" w:type="dxa"/>
            <w:shd w:val="clear" w:color="auto" w:fill="auto"/>
          </w:tcPr>
          <w:p w:rsidR="002E1924" w:rsidRPr="00080F2E" w:rsidRDefault="002E1924" w:rsidP="002E1924">
            <w:pPr>
              <w:adjustRightInd w:val="0"/>
              <w:spacing w:after="0" w:line="360" w:lineRule="exact"/>
              <w:rPr>
                <w:rFonts w:ascii="TH SarabunIT๙" w:eastAsia="STKaiti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eastAsia="STKaiti" w:hAnsi="TH SarabunIT๙" w:cs="TH SarabunIT๙"/>
                <w:color w:val="000000"/>
                <w:sz w:val="32"/>
                <w:szCs w:val="32"/>
                <w:cs/>
              </w:rPr>
              <w:t xml:space="preserve">ตัวอย่าง </w:t>
            </w:r>
          </w:p>
          <w:p w:rsidR="002E1924" w:rsidRPr="00080F2E" w:rsidRDefault="002E1924" w:rsidP="002E1924">
            <w:pPr>
              <w:adjustRightInd w:val="0"/>
              <w:spacing w:after="0" w:line="360" w:lineRule="exact"/>
              <w:ind w:right="-10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：昨天学校的科技展览有意思吗？</w:t>
            </w:r>
          </w:p>
          <w:p w:rsidR="002E1924" w:rsidRPr="00080F2E" w:rsidRDefault="002E1924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B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：非常有意思，内容丰富，还有科技作品的比赛。</w:t>
            </w:r>
          </w:p>
          <w:p w:rsidR="002E1924" w:rsidRPr="00080F2E" w:rsidRDefault="002E1924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科技作品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= ผลงานทางวิทยาศาสตร์และเทคโนโลยี</w:t>
            </w:r>
          </w:p>
          <w:p w:rsidR="002E1924" w:rsidRPr="00080F2E" w:rsidRDefault="002E1924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科技项目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= โครงงานทางวิทยาศาสตร์และเทคโนโลยี</w:t>
            </w:r>
          </w:p>
        </w:tc>
      </w:tr>
      <w:tr w:rsidR="002E1924" w:rsidRPr="00080F2E" w:rsidTr="00ED092D">
        <w:tc>
          <w:tcPr>
            <w:tcW w:w="720" w:type="dxa"/>
            <w:vMerge w:val="restart"/>
            <w:shd w:val="clear" w:color="auto" w:fill="auto"/>
          </w:tcPr>
          <w:p w:rsidR="002E1924" w:rsidRPr="00080F2E" w:rsidRDefault="002E1924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ม.5 </w:t>
            </w:r>
          </w:p>
        </w:tc>
        <w:tc>
          <w:tcPr>
            <w:tcW w:w="3420" w:type="dxa"/>
            <w:shd w:val="clear" w:color="auto" w:fill="auto"/>
          </w:tcPr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พูดและเขียนนำเสนอข้อมูลเกี่ยวกับตนเอง ประสบการณ์ ข่าว เหตุการณ์  หรือประเด็นต่างๆ ที่อยู่ในความสนใจของสังคม</w:t>
            </w:r>
          </w:p>
        </w:tc>
        <w:tc>
          <w:tcPr>
            <w:tcW w:w="5220" w:type="dxa"/>
            <w:shd w:val="clear" w:color="auto" w:fill="auto"/>
          </w:tcPr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ประโยคหรือสำนวนภาษาที่ใช้ในการนำเสนอข้อมูลตนเอง ประสบการณ์ ข่าว เหตุการณ์  หรือประเด็นต่างๆ 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ที่อยู่ในความสนใจของสังคม เช่น การเล่าเรื่องประทับใจ เหตุการณ์สำคัญ ความยาวของข้อความที่พูดและเขียน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ไม่ต่ำกว่า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0 ตัวอักษร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ตัวอย่าง </w:t>
            </w:r>
          </w:p>
          <w:p w:rsidR="002E1924" w:rsidRPr="00080F2E" w:rsidRDefault="002E1924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大气污染、水污染等环境问题是目前全世界人类所共同关心的核心问题之一。</w:t>
            </w:r>
          </w:p>
          <w:p w:rsidR="002E1924" w:rsidRPr="00080F2E" w:rsidRDefault="002E1924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</w:rPr>
              <w:lastRenderedPageBreak/>
              <w:t>你们知道吗这些问题是怎么产生的？我们应该如何保护呢？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(สามารถบูรณาการกับสาระการเรียนรู้อื่น)</w:t>
            </w:r>
          </w:p>
        </w:tc>
      </w:tr>
      <w:tr w:rsidR="002E1924" w:rsidRPr="00080F2E" w:rsidTr="00ED092D">
        <w:tc>
          <w:tcPr>
            <w:tcW w:w="720" w:type="dxa"/>
            <w:vMerge/>
            <w:shd w:val="clear" w:color="auto" w:fill="auto"/>
          </w:tcPr>
          <w:p w:rsidR="002E1924" w:rsidRPr="00080F2E" w:rsidRDefault="002E1924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พูดและเขียนสรุปใจความสำคัญ สาระสำคัญหรือหัวข้อเรื่องที่ได้จากการวิเคราะห์เรื่อง หรือเหตุการณ์ที่อยู่ในความสนใจของสังคม</w:t>
            </w:r>
          </w:p>
        </w:tc>
        <w:tc>
          <w:tcPr>
            <w:tcW w:w="5220" w:type="dxa"/>
            <w:shd w:val="clear" w:color="auto" w:fill="auto"/>
          </w:tcPr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ข้อความ บทสนทนา บทอ่าน นิทาน เหตุการณ์ที่อยู่ในความสนใจของสังคม และที่สืบค้นได้จากอินเทอร์เน็ต เช่น ดนตรี เพลง ประวัติบุคคล สถานที่สำคัญ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การวิเคราะห์เรื่องเพื่อจับใจความสำคัญ หรือสาระสำคัญ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这故事告诉、教导我们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2E1924" w:rsidRPr="00080F2E" w:rsidRDefault="002E1924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从这件事我们可以看出、总结出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</w:tc>
      </w:tr>
      <w:tr w:rsidR="002E1924" w:rsidRPr="00080F2E" w:rsidTr="00ED092D">
        <w:tc>
          <w:tcPr>
            <w:tcW w:w="720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2E1924" w:rsidRPr="00080F2E" w:rsidRDefault="002E1924" w:rsidP="002E1924">
            <w:pPr>
              <w:spacing w:after="0"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2E1924" w:rsidRPr="00080F2E" w:rsidRDefault="002E1924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 พูดและเขียนแสดงความคิดเห็นเกี่ยวกับกิจกรรม ประสบการณ์ ข่าว และ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เหตุการณ์ต่างๆ ที่อยู่ในความสนใจ พร้อมให้เหตุผลประกอบ</w:t>
            </w:r>
          </w:p>
          <w:p w:rsidR="002E1924" w:rsidRPr="00080F2E" w:rsidRDefault="002E1924" w:rsidP="002E1924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220" w:type="dxa"/>
            <w:shd w:val="clear" w:color="auto" w:fill="auto"/>
          </w:tcPr>
          <w:p w:rsidR="002E1924" w:rsidRPr="00080F2E" w:rsidRDefault="002E1924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 และข้อความแสดงความคิดเห็น การให้เหตุผลเกี่ยวกับกิจกรรม ประสบการณ์ ข่าว และ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 xml:space="preserve">เหตุการณ์ต่างๆ </w:t>
            </w:r>
          </w:p>
          <w:p w:rsidR="002E1924" w:rsidRPr="00080F2E" w:rsidRDefault="002E1924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ที่อยู่ในความสนใจ</w:t>
            </w:r>
          </w:p>
          <w:p w:rsidR="002E1924" w:rsidRPr="00080F2E" w:rsidRDefault="002E1924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ตัวอย่าง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我不同意你买这辆车，因为这辆车又贵又费油。</w:t>
            </w:r>
          </w:p>
          <w:p w:rsidR="002E1924" w:rsidRPr="00080F2E" w:rsidRDefault="002E1924" w:rsidP="002E1924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  <w:t>我认为这件衣服很适合你，价格不高，款式新颖。</w:t>
            </w:r>
          </w:p>
          <w:p w:rsidR="00C07DFC" w:rsidRPr="00080F2E" w:rsidRDefault="00C07DFC" w:rsidP="002E1924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</w:pPr>
          </w:p>
          <w:p w:rsidR="00C07DFC" w:rsidRPr="00080F2E" w:rsidRDefault="00C07DFC" w:rsidP="002E1924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</w:pPr>
          </w:p>
        </w:tc>
      </w:tr>
      <w:tr w:rsidR="002E1924" w:rsidRPr="00080F2E" w:rsidTr="00ED092D">
        <w:trPr>
          <w:trHeight w:val="172"/>
        </w:trPr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E1924" w:rsidRPr="00080F2E" w:rsidRDefault="002E1924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ม.6 </w:t>
            </w:r>
          </w:p>
        </w:tc>
        <w:tc>
          <w:tcPr>
            <w:tcW w:w="3420" w:type="dxa"/>
            <w:tcBorders>
              <w:top w:val="single" w:sz="4" w:space="0" w:color="auto"/>
            </w:tcBorders>
            <w:shd w:val="clear" w:color="auto" w:fill="auto"/>
          </w:tcPr>
          <w:p w:rsidR="002E1924" w:rsidRPr="00080F2E" w:rsidRDefault="002E1924" w:rsidP="00ED092D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พูดและเขียนนำเสนอข้อมูล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เกี่ยวกับตนเอง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ประสบการณ์ ข่าวหรือเหตุการณ์ เรื่องราวหรือประเด็นต่างๆที่อยู่ในความสนใจของสังคม</w:t>
            </w:r>
          </w:p>
        </w:tc>
        <w:tc>
          <w:tcPr>
            <w:tcW w:w="5220" w:type="dxa"/>
            <w:tcBorders>
              <w:top w:val="single" w:sz="4" w:space="0" w:color="auto"/>
            </w:tcBorders>
            <w:shd w:val="clear" w:color="auto" w:fill="auto"/>
          </w:tcPr>
          <w:p w:rsidR="002E1924" w:rsidRPr="00080F2E" w:rsidRDefault="002E1924" w:rsidP="00ED092D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ประโยคหรือสำนวนภาษาที่ใช้ในการนำเสนอข้อมูลตนเอง ประสบการณ์ ข่าว เหตุการณ์  หรือประเด็นต่างๆ ที่อยู่ในความสนใจของสังคม เช่น การบรรยายหรือพรรณนาเกี่ยวกับบุคคล สถานที่ สิ่งของ สัตว์เลี้ยง อาหาร ความยาวของข้อความที่พูดและเขียนไม่ต่ำกว่า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0 ตัวอักษร</w:t>
            </w:r>
          </w:p>
          <w:p w:rsidR="002E1924" w:rsidRPr="00080F2E" w:rsidRDefault="002E1924" w:rsidP="00ED092D">
            <w:pPr>
              <w:tabs>
                <w:tab w:val="left" w:pos="1950"/>
              </w:tabs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2E1924" w:rsidRPr="00080F2E" w:rsidRDefault="002E1924" w:rsidP="00ED092D">
            <w:pPr>
              <w:tabs>
                <w:tab w:val="left" w:pos="1950"/>
              </w:tabs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中泰两国有着悠久的友好关系。自从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1975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年建立外交关系以来，两国在政治、经济、文化、贸易和军事等方面的交流与合作得到了全面的发展。</w:t>
            </w:r>
          </w:p>
          <w:p w:rsidR="002E1924" w:rsidRPr="00080F2E" w:rsidRDefault="002E1924" w:rsidP="00ED092D">
            <w:pPr>
              <w:tabs>
                <w:tab w:val="left" w:pos="1950"/>
              </w:tabs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两国的贸易与投资额不断增加泰国出口到中国的主要商品有大米</w:t>
            </w:r>
          </w:p>
          <w:p w:rsidR="002E1924" w:rsidRPr="00080F2E" w:rsidRDefault="002E1924" w:rsidP="00ED092D">
            <w:pPr>
              <w:tabs>
                <w:tab w:val="left" w:pos="1950"/>
              </w:tabs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橡胶热带水果、电脑配件等。</w:t>
            </w:r>
          </w:p>
          <w:p w:rsidR="002E1924" w:rsidRPr="00080F2E" w:rsidRDefault="002E1924" w:rsidP="00ED092D">
            <w:pPr>
              <w:tabs>
                <w:tab w:val="left" w:pos="1950"/>
              </w:tabs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泰国从中国进口电器子产品机械</w:t>
            </w:r>
          </w:p>
        </w:tc>
      </w:tr>
      <w:tr w:rsidR="002E1924" w:rsidRPr="00080F2E" w:rsidTr="00ED092D">
        <w:tc>
          <w:tcPr>
            <w:tcW w:w="720" w:type="dxa"/>
            <w:vMerge/>
            <w:shd w:val="clear" w:color="auto" w:fill="auto"/>
          </w:tcPr>
          <w:p w:rsidR="002E1924" w:rsidRPr="00080F2E" w:rsidRDefault="002E1924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2E1924" w:rsidRPr="00080F2E" w:rsidRDefault="002E1924" w:rsidP="00ED092D">
            <w:pPr>
              <w:spacing w:line="360" w:lineRule="exact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พูดและเขียนสรุปใจความสำคัญ สาระสำคัญหรือหัวข้อเรื่องที่ได้จากการวิเคราะห์เรื่อง ข่าว หรือเหตุการณ์ที่อยู่ในความสนใจของสังคม</w:t>
            </w:r>
          </w:p>
        </w:tc>
        <w:tc>
          <w:tcPr>
            <w:tcW w:w="5220" w:type="dxa"/>
            <w:shd w:val="clear" w:color="auto" w:fill="auto"/>
          </w:tcPr>
          <w:p w:rsidR="002E1924" w:rsidRPr="00080F2E" w:rsidRDefault="002E1924" w:rsidP="00ED092D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ข้อความ บทสนทนา บทอ่าน นิทาน ข่าว เหตุการณ์ที่อยู่ในความสนใจของสังคม และที่สืบค้นได้จากอินเตอร์เน็ต เช่น ดนตรี เพลง ประวัติบุคคล สถานที่สำคัญ</w:t>
            </w:r>
          </w:p>
          <w:p w:rsidR="002E1924" w:rsidRPr="00080F2E" w:rsidRDefault="002E1924" w:rsidP="00ED092D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การวิเคราะห์เรื่องเพื่อจับใจความสำคัญ หรือสาระสำคัญ</w:t>
            </w:r>
          </w:p>
          <w:p w:rsidR="002E1924" w:rsidRPr="00080F2E" w:rsidRDefault="002E1924" w:rsidP="00ED092D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2E1924" w:rsidRPr="00080F2E" w:rsidRDefault="002E1924" w:rsidP="00ED092D">
            <w:pPr>
              <w:adjustRightInd w:val="0"/>
              <w:spacing w:line="360" w:lineRule="exact"/>
              <w:ind w:right="-110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14"/>
                <w:sz w:val="32"/>
                <w:szCs w:val="32"/>
              </w:rPr>
              <w:t>这篇文章反映、指出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2E1924" w:rsidRPr="00080F2E" w:rsidRDefault="002E1924" w:rsidP="00ED092D">
            <w:pPr>
              <w:adjustRightInd w:val="0"/>
              <w:spacing w:line="360" w:lineRule="exact"/>
              <w:ind w:right="-11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篇报道评论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</w:tc>
      </w:tr>
      <w:tr w:rsidR="002E1924" w:rsidRPr="00080F2E" w:rsidTr="00ED092D">
        <w:tc>
          <w:tcPr>
            <w:tcW w:w="720" w:type="dxa"/>
            <w:vMerge/>
            <w:shd w:val="clear" w:color="auto" w:fill="auto"/>
          </w:tcPr>
          <w:p w:rsidR="002E1924" w:rsidRPr="00080F2E" w:rsidRDefault="002E1924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2E1924" w:rsidRPr="00080F2E" w:rsidRDefault="002E1924" w:rsidP="00ED092D">
            <w:pPr>
              <w:adjustRightInd w:val="0"/>
              <w:spacing w:line="360" w:lineRule="exact"/>
              <w:ind w:right="-109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3. พูดและเขียนแสดงความคิดเห็นเกี่ยวกับกิจกรรม </w:t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ประสบการณ์ ข่าว เหตุการณ์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และสถานการณ์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 xml:space="preserve">ต่างๆ  </w:t>
            </w:r>
          </w:p>
          <w:p w:rsidR="002E1924" w:rsidRPr="00080F2E" w:rsidRDefault="002E1924" w:rsidP="00ED092D">
            <w:pPr>
              <w:adjustRightInd w:val="0"/>
              <w:spacing w:line="360" w:lineRule="exact"/>
              <w:ind w:right="-109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พร้อมให้เหตุผลประกอบ</w:t>
            </w:r>
          </w:p>
          <w:p w:rsidR="002E1924" w:rsidRPr="00080F2E" w:rsidRDefault="002E1924" w:rsidP="00ED092D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2E1924" w:rsidRPr="00080F2E" w:rsidRDefault="002E1924" w:rsidP="00ED092D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220" w:type="dxa"/>
            <w:shd w:val="clear" w:color="auto" w:fill="auto"/>
          </w:tcPr>
          <w:p w:rsidR="002E1924" w:rsidRPr="00080F2E" w:rsidRDefault="002E1924" w:rsidP="00ED092D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 และข้อความแสดงความคิดเห็น การให้เหตุผลเกี่ยวกับกิจกรรม ประสบการณ์ ข่าว 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 xml:space="preserve">เหตุการณ์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และสถานการณ์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ต่างๆ</w:t>
            </w:r>
          </w:p>
          <w:p w:rsidR="002E1924" w:rsidRPr="00080F2E" w:rsidRDefault="002E1924" w:rsidP="00ED092D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ตัวอย่าง</w:t>
            </w:r>
          </w:p>
          <w:p w:rsidR="002E1924" w:rsidRPr="00080F2E" w:rsidRDefault="002E1924" w:rsidP="00ED092D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我认为留学北京好处多，首先有很多名牌大学，其次能学到标准的普通话，最后就是北京有很多名胜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古迹。</w:t>
            </w:r>
          </w:p>
          <w:p w:rsidR="002E1924" w:rsidRPr="00080F2E" w:rsidRDefault="002E1924" w:rsidP="00ED092D">
            <w:pPr>
              <w:spacing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72445" w:rsidRPr="00080F2E" w:rsidRDefault="00372445" w:rsidP="00372445">
      <w:pPr>
        <w:adjustRightInd w:val="0"/>
        <w:spacing w:after="120" w:line="360" w:lineRule="exact"/>
        <w:rPr>
          <w:rFonts w:ascii="TH SarabunIT๙" w:hAnsi="TH SarabunIT๙" w:cs="TH SarabunIT๙"/>
          <w:color w:val="000000"/>
          <w:sz w:val="32"/>
          <w:szCs w:val="32"/>
        </w:rPr>
      </w:pPr>
    </w:p>
    <w:p w:rsidR="00372445" w:rsidRPr="00080F2E" w:rsidRDefault="00372445" w:rsidP="002E1924">
      <w:pPr>
        <w:adjustRightInd w:val="0"/>
        <w:spacing w:after="120" w:line="360" w:lineRule="exac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สาระที่ 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: ภาษาและวัฒนธรรม</w:t>
      </w:r>
    </w:p>
    <w:p w:rsidR="00372445" w:rsidRPr="00080F2E" w:rsidRDefault="00372445" w:rsidP="002E1924">
      <w:pPr>
        <w:adjustRightInd w:val="0"/>
        <w:spacing w:after="120"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มาตรฐาน ต</w:t>
      </w:r>
      <w:r w:rsidR="00C07DFC"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2</w:t>
      </w:r>
      <w:r w:rsidR="00C07DFC"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C07DFC"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เข้าใจความสัมพันธ์ระหว่างภาษากับวัฒนธรรมของเจ้าของภาษา และนำไปใช้ได้</w:t>
      </w:r>
    </w:p>
    <w:p w:rsidR="00372445" w:rsidRPr="00080F2E" w:rsidRDefault="00372445" w:rsidP="00C07DFC">
      <w:pPr>
        <w:adjustRightInd w:val="0"/>
        <w:spacing w:after="120"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อย่างเหมาะสมกับกาลเทศะ </w:t>
      </w:r>
    </w:p>
    <w:tbl>
      <w:tblPr>
        <w:tblW w:w="926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5"/>
        <w:gridCol w:w="3420"/>
        <w:gridCol w:w="5151"/>
      </w:tblGrid>
      <w:tr w:rsidR="00372445" w:rsidRPr="00080F2E" w:rsidTr="00C07DFC">
        <w:tc>
          <w:tcPr>
            <w:tcW w:w="695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ตัวชี้วัดชั้นปี</w:t>
            </w:r>
          </w:p>
        </w:tc>
        <w:tc>
          <w:tcPr>
            <w:tcW w:w="5151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สาระการเรียนรู้ภาษาจีน</w:t>
            </w:r>
          </w:p>
        </w:tc>
      </w:tr>
      <w:tr w:rsidR="002E1924" w:rsidRPr="00080F2E" w:rsidTr="00C07DFC">
        <w:tc>
          <w:tcPr>
            <w:tcW w:w="695" w:type="dxa"/>
            <w:vMerge w:val="restart"/>
            <w:shd w:val="clear" w:color="auto" w:fill="auto"/>
          </w:tcPr>
          <w:p w:rsidR="002E1924" w:rsidRPr="00080F2E" w:rsidRDefault="002E1924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ม.1 </w:t>
            </w:r>
          </w:p>
        </w:tc>
        <w:tc>
          <w:tcPr>
            <w:tcW w:w="3420" w:type="dxa"/>
            <w:shd w:val="clear" w:color="auto" w:fill="auto"/>
          </w:tcPr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  <w:t>. พูดและแสดงออก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อย่างสุภาพ ตามมารยาทสังคมและวัฒนธรรมของจีน    </w:t>
            </w:r>
          </w:p>
        </w:tc>
        <w:tc>
          <w:tcPr>
            <w:tcW w:w="5151" w:type="dxa"/>
            <w:shd w:val="clear" w:color="auto" w:fill="auto"/>
          </w:tcPr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การทักทายอย่างสุภาพ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มารยาทสังคมและวัฒนธรรมของจีน เช่น การคำนับในการทักทาย การยิ้มตอบรับ การยืนอย่างสำรวมเพื่อแสดงความเคารพและให้เกียรติ  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ตัวอย่าง 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你好！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、您好！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老师好！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(พร้อมคำนับ)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同学们好！、孙丽，你好！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、欢迎，欢迎！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恭喜，恭喜！、哪里，哪里。、不敢当，不敢当。</w:t>
            </w:r>
          </w:p>
        </w:tc>
      </w:tr>
      <w:tr w:rsidR="002E1924" w:rsidRPr="00080F2E" w:rsidTr="00C07DFC">
        <w:tc>
          <w:tcPr>
            <w:tcW w:w="695" w:type="dxa"/>
            <w:vMerge/>
            <w:shd w:val="clear" w:color="auto" w:fill="auto"/>
          </w:tcPr>
          <w:p w:rsidR="002E1924" w:rsidRPr="00080F2E" w:rsidRDefault="002E1924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บอกชื่อ คำศัพท์ และความสำคัญอย่างสั้นๆเกี่ยวกับเทศกาลและ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วันสำคัญของจีน 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51" w:type="dxa"/>
            <w:shd w:val="clear" w:color="auto" w:fill="auto"/>
          </w:tcPr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ชื่อ และคำศัพท์เกี่ยวกับ</w:t>
            </w:r>
            <w:r w:rsidRPr="00080F2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เทศกาล วันสำคัญ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ของจีน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วันตรุษจีน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春节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(เป็นวันขึ้นปีใหม่ของจีน)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  <w:proofErr w:type="spellStart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เช็ง</w:t>
            </w:r>
            <w:proofErr w:type="spellEnd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เม</w:t>
            </w:r>
            <w:proofErr w:type="spellStart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้ง</w:t>
            </w:r>
            <w:proofErr w:type="spellEnd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清明节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(เป็นวันไหว้บรรพบุรุษที่สุสาน)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วันแรงงาน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劳动节、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วันไหว้พระจันทร์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中秋节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วันแห่งกวีหรือเทศกาลบะจ่าง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端午节、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วันชาติ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国庆节</w:t>
            </w:r>
          </w:p>
        </w:tc>
      </w:tr>
      <w:tr w:rsidR="002E1924" w:rsidRPr="00080F2E" w:rsidTr="00C07DFC">
        <w:tc>
          <w:tcPr>
            <w:tcW w:w="695" w:type="dxa"/>
            <w:vMerge/>
            <w:shd w:val="clear" w:color="auto" w:fill="auto"/>
          </w:tcPr>
          <w:p w:rsidR="002E1924" w:rsidRPr="00080F2E" w:rsidRDefault="002E1924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3. เข้าร่วมกิจกรรมทางภาษาและวัฒนธรรมของจีนที่เหมาะสมกับวัย</w:t>
            </w:r>
          </w:p>
        </w:tc>
        <w:tc>
          <w:tcPr>
            <w:tcW w:w="5151" w:type="dxa"/>
            <w:shd w:val="clear" w:color="auto" w:fill="auto"/>
          </w:tcPr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กิจกรรมทางภาษาและวัฒนธรรมของจีน เช่น  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การเล่นเกม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游戏、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การร้องเพลง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唱歌、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การแสดงท่าทางประกอบเพลง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跳舞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การออกกำลังกาย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体操</w:t>
            </w:r>
          </w:p>
        </w:tc>
      </w:tr>
      <w:tr w:rsidR="002E1924" w:rsidRPr="00080F2E" w:rsidTr="00C07DFC">
        <w:tc>
          <w:tcPr>
            <w:tcW w:w="695" w:type="dxa"/>
            <w:vMerge w:val="restart"/>
            <w:shd w:val="clear" w:color="auto" w:fill="auto"/>
          </w:tcPr>
          <w:p w:rsidR="002E1924" w:rsidRPr="00080F2E" w:rsidRDefault="002E1924" w:rsidP="002E1924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ม.2</w:t>
            </w:r>
          </w:p>
          <w:p w:rsidR="002E1924" w:rsidRPr="00080F2E" w:rsidRDefault="002E1924" w:rsidP="002E1924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E1924" w:rsidRPr="00080F2E" w:rsidRDefault="002E1924" w:rsidP="002E1924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E1924" w:rsidRPr="00080F2E" w:rsidRDefault="002E1924" w:rsidP="002E1924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E1924" w:rsidRPr="00080F2E" w:rsidRDefault="002E1924" w:rsidP="002E1924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E1924" w:rsidRPr="00080F2E" w:rsidRDefault="002E1924" w:rsidP="002E1924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E1924" w:rsidRPr="00080F2E" w:rsidRDefault="002E1924" w:rsidP="002E1924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E1924" w:rsidRPr="00080F2E" w:rsidRDefault="002E1924" w:rsidP="002E1924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</w:tcPr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  <w:t>. ใ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ช้ถ้อยคำ น้ำเสียง และกิริยาท่าทางอย่างสุภาพตามมารยาทสังคมและวัฒนธรรมของจีน</w:t>
            </w:r>
          </w:p>
        </w:tc>
        <w:tc>
          <w:tcPr>
            <w:tcW w:w="5151" w:type="dxa"/>
            <w:tcBorders>
              <w:bottom w:val="single" w:sz="4" w:space="0" w:color="auto"/>
            </w:tcBorders>
            <w:shd w:val="clear" w:color="auto" w:fill="auto"/>
          </w:tcPr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ถ้อยคำ น้ำเสียง และกิริยาท่าทาง ตามมารยาทสังคมและวัฒนธรรมของจีน เช่น การส่งและรับของด้วยมือทั้งสองข้าง ถ้าจำเป็นต้องใช้มือเดียว ให้ใช้มือขวา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这是我的一点心意，请收下。</w:t>
            </w:r>
          </w:p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劳驾，请你把这本书递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给他。</w:t>
            </w:r>
          </w:p>
        </w:tc>
      </w:tr>
      <w:tr w:rsidR="002E1924" w:rsidRPr="00080F2E" w:rsidTr="00C07DFC">
        <w:trPr>
          <w:trHeight w:val="2021"/>
        </w:trPr>
        <w:tc>
          <w:tcPr>
            <w:tcW w:w="6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E1924" w:rsidRPr="00080F2E" w:rsidRDefault="002E1924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1924" w:rsidRPr="00080F2E" w:rsidRDefault="002E1924" w:rsidP="00ED092D">
            <w:pPr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  <w:t xml:space="preserve">.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บอกข้อมูล และความสำคัญของเทศกาล วันสำคัญ งานฉลอง ชีวิตความเป็นอยู่ของจีน </w:t>
            </w:r>
          </w:p>
          <w:p w:rsidR="002E1924" w:rsidRPr="00080F2E" w:rsidRDefault="002E1924" w:rsidP="00ED092D">
            <w:pPr>
              <w:spacing w:line="360" w:lineRule="exact"/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</w:rPr>
            </w:pPr>
          </w:p>
        </w:tc>
        <w:tc>
          <w:tcPr>
            <w:tcW w:w="5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1924" w:rsidRPr="00080F2E" w:rsidRDefault="002E1924" w:rsidP="002E1924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ข้อมูล และความสำคัญของเทศกาล วันสำคัญ  งานฉลอง และชีวิตความเป็นอยู่ของจีน</w:t>
            </w:r>
          </w:p>
          <w:p w:rsidR="002E1924" w:rsidRPr="00080F2E" w:rsidRDefault="002E1924" w:rsidP="002E1924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ตัวอย่าง  </w:t>
            </w:r>
          </w:p>
          <w:p w:rsidR="002E1924" w:rsidRPr="00080F2E" w:rsidRDefault="002E1924" w:rsidP="002E1924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节日、春节、清明、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端午、中秋节、儿童节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、元旦</w:t>
            </w:r>
          </w:p>
          <w:p w:rsidR="002E1924" w:rsidRPr="00080F2E" w:rsidRDefault="002E1924" w:rsidP="002E1924">
            <w:pPr>
              <w:snapToGri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母亲节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、父亲节、圣诞节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C07DFC" w:rsidRPr="00080F2E" w:rsidRDefault="00C07DFC" w:rsidP="002E1924">
            <w:pPr>
              <w:snapToGri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C07DFC" w:rsidRPr="00080F2E" w:rsidRDefault="00C07DFC" w:rsidP="002E1924">
            <w:pPr>
              <w:snapToGri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372445" w:rsidRPr="00080F2E" w:rsidTr="00C07DFC">
        <w:trPr>
          <w:trHeight w:val="94"/>
        </w:trPr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shd w:val="clear" w:color="auto" w:fill="auto"/>
          </w:tcPr>
          <w:p w:rsidR="00372445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  <w:t>3. เข้าร่วมกิจกรรมทางภาษาและวัฒนธรรม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</w:t>
            </w: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  <w:t>จีน ตามความสนใจ</w:t>
            </w:r>
          </w:p>
        </w:tc>
        <w:tc>
          <w:tcPr>
            <w:tcW w:w="5151" w:type="dxa"/>
            <w:tcBorders>
              <w:top w:val="single" w:sz="4" w:space="0" w:color="auto"/>
            </w:tcBorders>
            <w:shd w:val="clear" w:color="auto" w:fill="auto"/>
          </w:tcPr>
          <w:p w:rsidR="002E1924" w:rsidRPr="00080F2E" w:rsidRDefault="002E1924" w:rsidP="002E192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กิจกรรมทางภาษาและวัฒนธรรมของจีน เช่น การ</w:t>
            </w:r>
          </w:p>
          <w:p w:rsidR="00372445" w:rsidRPr="00080F2E" w:rsidRDefault="00372445" w:rsidP="002E192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เล่นเกม การร้องเพลง การตัดกระดาษ ศิลปะการป้องกันตัว และการเขียนพู่กันจีน </w:t>
            </w:r>
          </w:p>
          <w:p w:rsidR="00372445" w:rsidRPr="00080F2E" w:rsidRDefault="00372445" w:rsidP="002E1924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372445" w:rsidRPr="00080F2E" w:rsidRDefault="00372445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剪纸、儿歌、放、做风筝、猜谜语、跳舞、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体操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、书法、画画儿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、象棋</w:t>
            </w:r>
          </w:p>
        </w:tc>
      </w:tr>
      <w:tr w:rsidR="00C07DFC" w:rsidRPr="00080F2E" w:rsidTr="00C07DFC">
        <w:tc>
          <w:tcPr>
            <w:tcW w:w="695" w:type="dxa"/>
            <w:vMerge w:val="restart"/>
            <w:shd w:val="clear" w:color="auto" w:fill="auto"/>
          </w:tcPr>
          <w:p w:rsidR="00C07DFC" w:rsidRPr="00080F2E" w:rsidRDefault="00C07DFC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ม.3</w:t>
            </w:r>
          </w:p>
        </w:tc>
        <w:tc>
          <w:tcPr>
            <w:tcW w:w="3420" w:type="dxa"/>
            <w:shd w:val="clear" w:color="auto" w:fill="auto"/>
          </w:tcPr>
          <w:p w:rsidR="00C07DFC" w:rsidRPr="00080F2E" w:rsidRDefault="00C07DFC" w:rsidP="002E1924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. 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ใช้ภาษา น้ำเสียง และกิริยาท่าทางเหมาะกับบุคคลและโอกาส ตามมารยาทสังคมและวัฒนธรรมจีน</w:t>
            </w:r>
          </w:p>
        </w:tc>
        <w:tc>
          <w:tcPr>
            <w:tcW w:w="5151" w:type="dxa"/>
            <w:shd w:val="clear" w:color="auto" w:fill="auto"/>
          </w:tcPr>
          <w:p w:rsidR="00C07DFC" w:rsidRPr="00080F2E" w:rsidRDefault="00C07DFC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ประโยคและสำนวนภาษา น้ำเสียง และกิริยาท่าทาง</w:t>
            </w:r>
          </w:p>
          <w:p w:rsidR="00C07DFC" w:rsidRPr="00080F2E" w:rsidRDefault="00C07DFC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ในการสนทนา ตามมารยาทสังคมและวัฒนธรรมของจีน</w:t>
            </w:r>
          </w:p>
          <w:p w:rsidR="00C07DFC" w:rsidRPr="00080F2E" w:rsidRDefault="00C07DFC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请问、对不起、不好意思、没关系、不要紧、没事儿</w:t>
            </w:r>
          </w:p>
          <w:p w:rsidR="00C07DFC" w:rsidRPr="00080F2E" w:rsidRDefault="00C07DFC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劳驾、多谢、感谢、非常感谢、非常荣幸、不谢</w:t>
            </w:r>
          </w:p>
          <w:p w:rsidR="00C07DFC" w:rsidRPr="00080F2E" w:rsidRDefault="00C07DFC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不用谢、不客气、别客气、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真遗憾！、一路顺风！</w:t>
            </w:r>
          </w:p>
        </w:tc>
      </w:tr>
      <w:tr w:rsidR="00C07DFC" w:rsidRPr="00080F2E" w:rsidTr="00C07DFC">
        <w:tc>
          <w:tcPr>
            <w:tcW w:w="695" w:type="dxa"/>
            <w:vMerge/>
            <w:shd w:val="clear" w:color="auto" w:fill="auto"/>
          </w:tcPr>
          <w:p w:rsidR="00C07DFC" w:rsidRPr="00080F2E" w:rsidRDefault="00C07DFC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C07DFC" w:rsidRPr="00080F2E" w:rsidRDefault="00C07DFC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  <w:t xml:space="preserve">.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บรรยายเกี่ยวกับเทศกาล วันสำคัญ ชีวิตความเป็นอยู่ และประเพณีของจีน</w:t>
            </w:r>
          </w:p>
          <w:p w:rsidR="00C07DFC" w:rsidRPr="00080F2E" w:rsidRDefault="00C07DFC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</w:rPr>
            </w:pPr>
          </w:p>
        </w:tc>
        <w:tc>
          <w:tcPr>
            <w:tcW w:w="5151" w:type="dxa"/>
            <w:shd w:val="clear" w:color="auto" w:fill="auto"/>
          </w:tcPr>
          <w:p w:rsidR="00C07DFC" w:rsidRPr="00080F2E" w:rsidRDefault="00C07DFC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ความเป็นมาและความสำคัญของเทศกาล วันสำคัญ</w:t>
            </w:r>
          </w:p>
          <w:p w:rsidR="00C07DFC" w:rsidRPr="00080F2E" w:rsidRDefault="00C07DFC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ชีวิตความเป็นอยู่ และประเพณีของจีน </w:t>
            </w:r>
          </w:p>
          <w:p w:rsidR="00C07DFC" w:rsidRPr="00080F2E" w:rsidRDefault="00C07DFC" w:rsidP="002E1924">
            <w:pPr>
              <w:snapToGri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节日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C07DFC" w:rsidRPr="00080F2E" w:rsidRDefault="00C07DFC" w:rsidP="002E1924">
            <w:pPr>
              <w:snapToGri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春节：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饺子、年糕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、对联</w:t>
            </w:r>
          </w:p>
          <w:p w:rsidR="00C07DFC" w:rsidRPr="00080F2E" w:rsidRDefault="00C07DFC" w:rsidP="002E1924">
            <w:pPr>
              <w:snapToGri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清明：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扫墓</w:t>
            </w:r>
          </w:p>
          <w:p w:rsidR="00C07DFC" w:rsidRPr="00080F2E" w:rsidRDefault="00C07DFC" w:rsidP="002E1924">
            <w:pPr>
              <w:snapToGri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端午：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粽子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赛龙舟</w:t>
            </w:r>
          </w:p>
          <w:p w:rsidR="00C07DFC" w:rsidRPr="00080F2E" w:rsidRDefault="00C07DFC" w:rsidP="002E1924">
            <w:pPr>
              <w:snapToGri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中秋节：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月饼</w:t>
            </w:r>
          </w:p>
        </w:tc>
      </w:tr>
      <w:tr w:rsidR="00C07DFC" w:rsidRPr="00080F2E" w:rsidTr="00C07DFC">
        <w:tc>
          <w:tcPr>
            <w:tcW w:w="695" w:type="dxa"/>
            <w:vMerge/>
            <w:shd w:val="clear" w:color="auto" w:fill="auto"/>
          </w:tcPr>
          <w:p w:rsidR="00C07DFC" w:rsidRPr="00080F2E" w:rsidRDefault="00C07DFC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C07DFC" w:rsidRPr="00080F2E" w:rsidRDefault="00C07DFC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  <w:t>3. เข้าร่วมหรือจัดกิจกรรมทางภาษาและวัฒนธรรมของจีนตามความสนใจ</w:t>
            </w:r>
          </w:p>
          <w:p w:rsidR="00C07DFC" w:rsidRPr="00080F2E" w:rsidRDefault="00C07DFC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</w:pPr>
          </w:p>
        </w:tc>
        <w:tc>
          <w:tcPr>
            <w:tcW w:w="5151" w:type="dxa"/>
            <w:shd w:val="clear" w:color="auto" w:fill="auto"/>
          </w:tcPr>
          <w:p w:rsidR="00C07DFC" w:rsidRPr="00080F2E" w:rsidRDefault="00C07DFC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กิจกรรมทางภาษาและวัฒนธรรม</w:t>
            </w: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  <w:t>ของ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จีน เช่น </w:t>
            </w:r>
          </w:p>
          <w:p w:rsidR="00C07DFC" w:rsidRPr="00080F2E" w:rsidRDefault="00C07DFC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การเล่นเกม การร้องเพลง การถักเชือก การตัดกระดาษ </w:t>
            </w:r>
          </w:p>
          <w:p w:rsidR="00C07DFC" w:rsidRPr="00080F2E" w:rsidRDefault="00C07DFC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การเขียนพู่กันจีน บทบาทสมมติ</w:t>
            </w:r>
          </w:p>
          <w:p w:rsidR="00C07DFC" w:rsidRPr="00080F2E" w:rsidRDefault="00C07DFC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剪纸、中国结、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风筝、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猜谜语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、跳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舞、体操、书法</w:t>
            </w:r>
          </w:p>
          <w:p w:rsidR="00C07DFC" w:rsidRPr="00080F2E" w:rsidRDefault="00C07DFC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画画儿、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象棋、表演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、朗诵、中文打字</w:t>
            </w:r>
          </w:p>
        </w:tc>
      </w:tr>
      <w:tr w:rsidR="00372445" w:rsidRPr="00080F2E" w:rsidTr="00C07DFC">
        <w:trPr>
          <w:trHeight w:val="3669"/>
        </w:trPr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ม.4 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</w:tcPr>
          <w:p w:rsidR="00372445" w:rsidRPr="00080F2E" w:rsidRDefault="00372445" w:rsidP="002E1924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เลือกใช้ภาษา น้ำเสียง และกิริยาท่าทาง เหมาะกับบุคคล โอกาส และสถานที่ ตามมารยาทสังคมและวัฒนธรรมจีน</w:t>
            </w:r>
          </w:p>
        </w:tc>
        <w:tc>
          <w:tcPr>
            <w:tcW w:w="5151" w:type="dxa"/>
            <w:tcBorders>
              <w:bottom w:val="single" w:sz="4" w:space="0" w:color="auto"/>
            </w:tcBorders>
            <w:shd w:val="clear" w:color="auto" w:fill="auto"/>
          </w:tcPr>
          <w:p w:rsidR="00372445" w:rsidRPr="00080F2E" w:rsidRDefault="00372445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การเลือกใช้ภาษา น้ำเสียง และกิริยาท่าทางในการสนทนา ระดับของภาษา ตามมารยาทสังคมและวัฒนธรรมของจีน</w:t>
            </w:r>
          </w:p>
          <w:p w:rsidR="00372445" w:rsidRPr="00080F2E" w:rsidRDefault="00372445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372445" w:rsidRPr="00080F2E" w:rsidRDefault="00372445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谢谢夸奖、多谢夸奖、不敢当、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哪里，哪里</w:t>
            </w:r>
          </w:p>
          <w:p w:rsidR="00372445" w:rsidRPr="00080F2E" w:rsidRDefault="00372445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您过奖了、哪儿的话、差远了</w:t>
            </w:r>
          </w:p>
          <w:p w:rsidR="00372445" w:rsidRPr="00080F2E" w:rsidRDefault="00372445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มารยาทบนโต๊ะอาหาร เช่น การใช้ตะเกียบ ตำแหน่งที่นั่งในโต๊ะอาหารและในที่ประชุม </w:t>
            </w:r>
          </w:p>
          <w:p w:rsidR="00C07DFC" w:rsidRPr="00080F2E" w:rsidRDefault="00C07DFC" w:rsidP="00C07DFC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คำที่เป็นสิริมงคลและคำที่ไม่เป็นสิริมงคล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คำต้องห้าม  เช่น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破、苦、死、穷、</w:t>
            </w:r>
          </w:p>
          <w:p w:rsidR="00C07DFC" w:rsidRPr="00080F2E" w:rsidRDefault="00C07DFC" w:rsidP="002E1924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372445" w:rsidRPr="00080F2E" w:rsidTr="00C07DFC"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5151" w:type="dxa"/>
            <w:shd w:val="clear" w:color="auto" w:fill="auto"/>
          </w:tcPr>
          <w:p w:rsidR="00372445" w:rsidRPr="00080F2E" w:rsidRDefault="00372445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คำที่เป็นสิริมงคลและคำที่ไม่เป็นสิริมงคล</w:t>
            </w:r>
          </w:p>
          <w:p w:rsidR="00372445" w:rsidRPr="00080F2E" w:rsidRDefault="00372445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คำต้องห้าม  เช่น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破、苦、死、穷、鬼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、倒霉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ไม่ใช้ในเทศกาลตรุษจีนและในงานมงคล</w:t>
            </w:r>
          </w:p>
        </w:tc>
      </w:tr>
      <w:tr w:rsidR="00372445" w:rsidRPr="00080F2E" w:rsidTr="00C07DFC"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.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อธิบายเกี่ยวกับเทศกาล วันสำคัญ ชีวิตความเป็นอยู่ และประเพณีของจีน</w:t>
            </w:r>
          </w:p>
        </w:tc>
        <w:tc>
          <w:tcPr>
            <w:tcW w:w="5151" w:type="dxa"/>
            <w:shd w:val="clear" w:color="auto" w:fill="auto"/>
          </w:tcPr>
          <w:p w:rsidR="00372445" w:rsidRPr="00080F2E" w:rsidRDefault="00372445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ความเป็นมาและความสำคัญของเทศกาล วันสำคัญ ชีวิตความเป็นอยู่ และประเพณี</w:t>
            </w: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  <w:t>ของ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จีน เช่น เครื่องแต่งกาย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 xml:space="preserve">อาหาร เครื่องดื่ม สิ่งของ เครื่องใช้ ชนเผ่า ตัวเลข สี นามสกุล ฤดูกาล  </w:t>
            </w:r>
          </w:p>
          <w:p w:rsidR="00372445" w:rsidRPr="00080F2E" w:rsidRDefault="00372445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节日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……</w:t>
            </w:r>
          </w:p>
          <w:p w:rsidR="00372445" w:rsidRPr="00080F2E" w:rsidRDefault="00372445" w:rsidP="002E1924">
            <w:pPr>
              <w:snapToGri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春节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：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饺子、年糕、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对联、舞龙、舞狮清明：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扫墓</w:t>
            </w:r>
          </w:p>
          <w:p w:rsidR="00372445" w:rsidRPr="00080F2E" w:rsidRDefault="00372445" w:rsidP="002E1924">
            <w:pPr>
              <w:snapToGri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端午：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粽子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赛龙舟</w:t>
            </w:r>
          </w:p>
          <w:p w:rsidR="00372445" w:rsidRPr="00080F2E" w:rsidRDefault="00372445" w:rsidP="002E1924">
            <w:pPr>
              <w:snapToGri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中秋节：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月饼、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儿童节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72445" w:rsidRPr="00080F2E" w:rsidRDefault="00372445" w:rsidP="002E1924">
            <w:pPr>
              <w:snapToGri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元旦：贺年卡</w:t>
            </w:r>
          </w:p>
          <w:p w:rsidR="00372445" w:rsidRPr="00080F2E" w:rsidRDefault="00372445" w:rsidP="002E1924">
            <w:pPr>
              <w:snapToGrid w:val="0"/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母亲节：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康乃馨、父亲节</w:t>
            </w:r>
          </w:p>
          <w:p w:rsidR="00372445" w:rsidRPr="00080F2E" w:rsidRDefault="00372445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圣诞节：圣诞老人</w:t>
            </w:r>
          </w:p>
        </w:tc>
      </w:tr>
      <w:tr w:rsidR="00372445" w:rsidRPr="00080F2E" w:rsidTr="00C07DFC"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shd w:val="clear" w:color="auto" w:fill="auto"/>
          </w:tcPr>
          <w:p w:rsidR="00372445" w:rsidRPr="00080F2E" w:rsidRDefault="00372445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3. เข้าร่วมและจัดกิจกรรมทางภาษา และวัฒนธรรมของจีน ตามความสนใจ</w:t>
            </w:r>
          </w:p>
          <w:p w:rsidR="00372445" w:rsidRPr="00080F2E" w:rsidRDefault="00372445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</w:pPr>
          </w:p>
        </w:tc>
        <w:tc>
          <w:tcPr>
            <w:tcW w:w="5151" w:type="dxa"/>
            <w:shd w:val="clear" w:color="auto" w:fill="auto"/>
          </w:tcPr>
          <w:p w:rsidR="00372445" w:rsidRPr="00080F2E" w:rsidRDefault="00372445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กิจกรรมทางภาษาและวัฒนธรรมของจีน เช่น </w:t>
            </w:r>
          </w:p>
          <w:p w:rsidR="00372445" w:rsidRPr="00080F2E" w:rsidRDefault="00372445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การเล่นเกม การร้องเพลง การถักเชือก การตัดกระดาษ</w:t>
            </w:r>
          </w:p>
          <w:p w:rsidR="00372445" w:rsidRPr="00080F2E" w:rsidRDefault="00372445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ตัวอย่าง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剪纸、中国结、猜谜语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、歌舞、书法、画画儿</w:t>
            </w:r>
          </w:p>
          <w:p w:rsidR="00372445" w:rsidRPr="00080F2E" w:rsidRDefault="00372445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象棋、表演、朗诵、武术、中文电脑</w:t>
            </w:r>
          </w:p>
        </w:tc>
      </w:tr>
      <w:tr w:rsidR="00372445" w:rsidRPr="00080F2E" w:rsidTr="00C07DFC"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ม.5 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</w:tcPr>
          <w:p w:rsidR="00372445" w:rsidRPr="00080F2E" w:rsidRDefault="00372445" w:rsidP="002E192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เลือกใช้ภาษา น้ำเสียง และกิริยาท่าทาง เหมาะกับบุคคล โอกาส และสถานที่ ตามมารยาทสังคมและวัฒนธรรมจีน</w:t>
            </w:r>
          </w:p>
        </w:tc>
        <w:tc>
          <w:tcPr>
            <w:tcW w:w="5151" w:type="dxa"/>
            <w:tcBorders>
              <w:bottom w:val="single" w:sz="4" w:space="0" w:color="auto"/>
            </w:tcBorders>
            <w:shd w:val="clear" w:color="auto" w:fill="auto"/>
          </w:tcPr>
          <w:p w:rsidR="00372445" w:rsidRPr="00080F2E" w:rsidRDefault="00372445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  <w:t>การเลือกใช้ภาษา น้ำเสียง และกิริยาท่าทางในการสนทนา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ระดับของภาษา ตามมารยาทสังคมและวัฒนธรรมของจีน</w:t>
            </w:r>
          </w:p>
          <w:p w:rsidR="00372445" w:rsidRPr="00080F2E" w:rsidRDefault="00372445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谢谢夸奖、多谢夸奖、不敢当、哪里，哪里</w:t>
            </w:r>
            <w:r w:rsidR="002271BE"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2271BE"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您过奖了、哪儿的话、差远了</w:t>
            </w:r>
          </w:p>
          <w:p w:rsidR="00372445" w:rsidRPr="00080F2E" w:rsidRDefault="00372445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มารยาทบนโต๊ะอาหาร เช่น การใช้ตะเกียบ ตำแหน่งที่นั่งในโต๊ะอาหารและในที่ประชุม</w:t>
            </w:r>
          </w:p>
          <w:p w:rsidR="00372445" w:rsidRPr="00080F2E" w:rsidRDefault="00372445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คำที่เป็นสิริมงคลและคำที่ไม่เป็นสิริมงคล</w:t>
            </w:r>
          </w:p>
          <w:p w:rsidR="00372445" w:rsidRPr="00080F2E" w:rsidRDefault="00372445" w:rsidP="002E1924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คำต้องห้าม  เช่น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破、苦、死、穷、鬼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、倒霉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ไม่ใช้ในเทศกาลตรุษจีนและในงานมงคล</w:t>
            </w:r>
          </w:p>
        </w:tc>
      </w:tr>
      <w:tr w:rsidR="00372445" w:rsidRPr="00080F2E" w:rsidTr="00101932">
        <w:trPr>
          <w:trHeight w:val="1831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2445" w:rsidRPr="00080F2E" w:rsidRDefault="00372445" w:rsidP="00ED092D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  <w:t xml:space="preserve">.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อธิบายชีวิตความเป็นอยู่ ความคิด ความเชื่อ และประเพณีของจีน</w:t>
            </w:r>
          </w:p>
          <w:p w:rsidR="00372445" w:rsidRPr="00080F2E" w:rsidRDefault="00372445" w:rsidP="00ED092D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</w:rPr>
            </w:pPr>
          </w:p>
        </w:tc>
        <w:tc>
          <w:tcPr>
            <w:tcW w:w="5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 xml:space="preserve"> ข้อมูลเกี่ยวกับ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ชีวิตความเป็นอยู่ ความคิด ความเชื่อ และประเพณี</w:t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ของ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จีน</w:t>
            </w:r>
          </w:p>
          <w:p w:rsidR="00372445" w:rsidRPr="00080F2E" w:rsidRDefault="00372445" w:rsidP="00ED092D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  <w:r w:rsidR="002271BE"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满月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-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中：抓周、满月酒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  </w:t>
            </w:r>
          </w:p>
          <w:p w:rsidR="00372445" w:rsidRPr="00080F2E" w:rsidRDefault="00372445" w:rsidP="00ED092D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泰：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剃胎毛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生日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：生日蛋糕、长寿面</w:t>
            </w:r>
          </w:p>
          <w:p w:rsidR="00C07DFC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婚礼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：新郎、新娘</w:t>
            </w:r>
          </w:p>
          <w:p w:rsidR="00C07DFC" w:rsidRPr="00080F2E" w:rsidRDefault="00C07DFC" w:rsidP="00ED092D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葬礼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悼念、花圈</w:t>
            </w:r>
          </w:p>
        </w:tc>
      </w:tr>
      <w:tr w:rsidR="00372445" w:rsidRPr="00080F2E" w:rsidTr="00101932"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  <w:t>3. เ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ข้าร่วม แนะนำ และจัดกิจกรรมทางภาษาและวัฒนธรรมของจีน 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ตามความสนใจ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</w:pPr>
          </w:p>
        </w:tc>
        <w:tc>
          <w:tcPr>
            <w:tcW w:w="5151" w:type="dxa"/>
            <w:shd w:val="clear" w:color="auto" w:fill="auto"/>
          </w:tcPr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กิจกรรมทางภาษาและวัฒนธรรมของจีน 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 การเล่นเกม การร้องเพลง การถักเชือก การตัดกระดาษ ศิลปะการป้องกันตัว การเขียนพู่กันจีน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>ตัวอย่าง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  <w:t>剪纸、中国结、猜谜语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  <w:t>歌舞、书法、画画儿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  <w:t>象棋、表演、朗诵、武术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  <w:t>中文电脑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</w:pPr>
          </w:p>
        </w:tc>
      </w:tr>
      <w:tr w:rsidR="00372445" w:rsidRPr="00080F2E" w:rsidTr="00C07DFC"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ม.6 </w:t>
            </w: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2271BE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เลือกใช้ภาษา น้ำเสียง และกิริยาท่าทาง เหมาะกับบุคคล โอกาส และสถานที่ ตามมารยาทสังคมและวัฒนธรรมจีน</w:t>
            </w:r>
          </w:p>
        </w:tc>
        <w:tc>
          <w:tcPr>
            <w:tcW w:w="5151" w:type="dxa"/>
            <w:shd w:val="clear" w:color="auto" w:fill="auto"/>
          </w:tcPr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  <w:t>การเลือกใช้ภาษา น้ำเสียง และกิริยาท่าทางในการสนทนา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ระดับของภาษา ตามมารยาทสังคมและวัฒนธรรมของจีน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谢谢夸奖、多谢夸奖、不敢当、哪里，哪里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您过奖了、哪儿的话、差远了、圣寿无疆、恭喜发财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新正如意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新年发财、身体健康、出入平安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มารยาทบนโต๊ะอาหาร เช่น การใช้ตะเกียบ ตำแหน่งที่นั่งในโต๊ะอาหารและในที่ประชุม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คำที่เป็นสิริมงคลและคำที่ไม่เป็นสิริมงคล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คำต้องห้าม  เช่น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破、苦、死、穷、鬼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、倒霉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ไม่ใช้ในเทศกาลตรุษจีนและในงานมงคล </w:t>
            </w:r>
          </w:p>
        </w:tc>
      </w:tr>
      <w:tr w:rsidR="00372445" w:rsidRPr="00080F2E" w:rsidTr="00C07DFC">
        <w:tc>
          <w:tcPr>
            <w:tcW w:w="6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  <w:t>. อธิบายชีวิตความเป็นอยู่ ความคิด ความเชื่อ และที่มาของขนบธรรมเนียมและประเพณี</w:t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ของ</w:t>
            </w: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  <w:t>จีน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</w:rPr>
            </w:pPr>
          </w:p>
        </w:tc>
        <w:tc>
          <w:tcPr>
            <w:tcW w:w="5151" w:type="dxa"/>
            <w:shd w:val="clear" w:color="auto" w:fill="auto"/>
          </w:tcPr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ข้อมูลเกี่ยวกับชีวิตความเป็นอยู่ ความคิด ความเชื่อ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และที่มาของขนมธรรมเนียมและประเพณีของจีน  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满月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-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中：抓周、满月酒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  </w:t>
            </w:r>
          </w:p>
          <w:p w:rsidR="00372445" w:rsidRPr="00080F2E" w:rsidRDefault="00372445" w:rsidP="002271BE">
            <w:pPr>
              <w:numPr>
                <w:ilvl w:val="0"/>
                <w:numId w:val="7"/>
              </w:numPr>
              <w:tabs>
                <w:tab w:val="num" w:pos="531"/>
              </w:tabs>
              <w:adjustRightInd w:val="0"/>
              <w:spacing w:after="0" w:line="360" w:lineRule="exact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泰：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剃胎毛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生日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：生日蛋糕、长寿面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婚礼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新郎、新娘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葬礼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：悼念、花圈</w:t>
            </w:r>
          </w:p>
        </w:tc>
      </w:tr>
      <w:tr w:rsidR="00372445" w:rsidRPr="00080F2E" w:rsidTr="00C07DFC"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bottom w:val="single" w:sz="4" w:space="0" w:color="000000"/>
            </w:tcBorders>
            <w:shd w:val="clear" w:color="auto" w:fill="auto"/>
          </w:tcPr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  <w:t>3. เ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ข้าร่วม แนะนำ และจัดกิจกรรมทางภาษาและวัฒนธรรมของจีน 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ตามความสนใจ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2"/>
                <w:sz w:val="32"/>
                <w:szCs w:val="32"/>
                <w:cs/>
              </w:rPr>
            </w:pPr>
          </w:p>
        </w:tc>
        <w:tc>
          <w:tcPr>
            <w:tcW w:w="5151" w:type="dxa"/>
            <w:tcBorders>
              <w:bottom w:val="single" w:sz="4" w:space="0" w:color="000000"/>
            </w:tcBorders>
            <w:shd w:val="clear" w:color="auto" w:fill="auto"/>
          </w:tcPr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กิจกรรมทางภาษาและวัฒนธรรมของจีน เช่น 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การเล่นเกม การร้องเพลง การถักเชือก  การตัดกระดาษ  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ศิลปะการป้องกันตัว  การเขียนพู่กันจีน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C07DFC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  <w:t>剪纸、中国结、猜谜语</w:t>
            </w: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 xml:space="preserve">   </w:t>
            </w: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  <w:t>、歌舞、书法、画画儿</w:t>
            </w:r>
          </w:p>
          <w:p w:rsidR="00C07DFC" w:rsidRPr="00080F2E" w:rsidRDefault="00C07DFC" w:rsidP="00C07DFC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  <w:lastRenderedPageBreak/>
              <w:t>象棋、表演、朗诵、武术、中文电脑</w:t>
            </w:r>
          </w:p>
          <w:p w:rsidR="00C07DFC" w:rsidRPr="00080F2E" w:rsidRDefault="00C07DFC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101932" w:rsidRDefault="00101932" w:rsidP="00372445">
      <w:pPr>
        <w:adjustRightInd w:val="0"/>
        <w:spacing w:line="360" w:lineRule="exac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adjustRightInd w:val="0"/>
        <w:spacing w:line="360" w:lineRule="exac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สาระที่ 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: ภาษาและวัฒนธรรม</w:t>
      </w:r>
    </w:p>
    <w:p w:rsidR="00372445" w:rsidRPr="00080F2E" w:rsidRDefault="00372445" w:rsidP="00372445">
      <w:pPr>
        <w:spacing w:line="36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มาตรฐาน ต</w:t>
      </w:r>
      <w:r w:rsidR="00C07DFC"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2</w:t>
      </w:r>
      <w:r w:rsidR="00C07DFC"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C07DFC"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 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เข้าใจความเหมือนและความแตกต่างระหว่างภาษาและวัฒนธรรมของเจ้าของภาษา</w:t>
      </w:r>
    </w:p>
    <w:p w:rsidR="00372445" w:rsidRDefault="00372445" w:rsidP="00C07DFC">
      <w:pPr>
        <w:spacing w:after="120" w:line="36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กับภาษาและวัฒนธรรมไทย และนำมาใช้อย่างถูกต้องและเหมาะสม</w:t>
      </w:r>
    </w:p>
    <w:p w:rsidR="00101932" w:rsidRPr="00080F2E" w:rsidRDefault="00101932" w:rsidP="00C07DFC">
      <w:pPr>
        <w:spacing w:after="120" w:line="36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tblpX="-72" w:tblpY="1"/>
        <w:tblOverlap w:val="never"/>
        <w:tblW w:w="9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"/>
        <w:gridCol w:w="3152"/>
        <w:gridCol w:w="5151"/>
      </w:tblGrid>
      <w:tr w:rsidR="00372445" w:rsidRPr="00080F2E" w:rsidTr="00101932">
        <w:tc>
          <w:tcPr>
            <w:tcW w:w="988" w:type="dxa"/>
            <w:shd w:val="clear" w:color="auto" w:fill="auto"/>
          </w:tcPr>
          <w:p w:rsidR="00372445" w:rsidRPr="00080F2E" w:rsidRDefault="00372445" w:rsidP="002271BE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152" w:type="dxa"/>
            <w:shd w:val="clear" w:color="auto" w:fill="auto"/>
          </w:tcPr>
          <w:p w:rsidR="00372445" w:rsidRPr="00080F2E" w:rsidRDefault="00372445" w:rsidP="002271BE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ตัวชี้วัดชั้นปี</w:t>
            </w:r>
          </w:p>
        </w:tc>
        <w:tc>
          <w:tcPr>
            <w:tcW w:w="5151" w:type="dxa"/>
            <w:shd w:val="clear" w:color="auto" w:fill="auto"/>
          </w:tcPr>
          <w:p w:rsidR="00372445" w:rsidRPr="00080F2E" w:rsidRDefault="00372445" w:rsidP="002271BE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สาระการเรียนรู้ภาษาจีน</w:t>
            </w:r>
          </w:p>
        </w:tc>
      </w:tr>
      <w:tr w:rsidR="002271BE" w:rsidRPr="00080F2E" w:rsidTr="00101932">
        <w:tc>
          <w:tcPr>
            <w:tcW w:w="988" w:type="dxa"/>
            <w:vMerge w:val="restart"/>
            <w:shd w:val="clear" w:color="auto" w:fill="auto"/>
          </w:tcPr>
          <w:p w:rsidR="002271BE" w:rsidRPr="00080F2E" w:rsidRDefault="002271BE" w:rsidP="002271BE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ม.1 </w:t>
            </w:r>
          </w:p>
        </w:tc>
        <w:tc>
          <w:tcPr>
            <w:tcW w:w="3152" w:type="dxa"/>
            <w:shd w:val="clear" w:color="auto" w:fill="auto"/>
          </w:tcPr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บอกความเหมือน หรือความแตกต่างของเสียงตัวอักษร คำ กลุ่มคำ  ประโยค และข้อความของภาษาจีน</w:t>
            </w:r>
          </w:p>
          <w:p w:rsidR="002271BE" w:rsidRPr="00080F2E" w:rsidRDefault="002271BE" w:rsidP="002271BE">
            <w:pPr>
              <w:tabs>
                <w:tab w:val="right" w:pos="3204"/>
              </w:tabs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กับภาษาไทย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51" w:type="dxa"/>
            <w:shd w:val="clear" w:color="auto" w:fill="auto"/>
          </w:tcPr>
          <w:p w:rsidR="002271BE" w:rsidRPr="00080F2E" w:rsidRDefault="002271BE" w:rsidP="002271BE">
            <w:pPr>
              <w:spacing w:after="0" w:line="360" w:lineRule="exact"/>
              <w:ind w:right="-19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ความเหมือนและความแตกต่างของเสียง ตัวอักษร คำ กลุ่มคำ และประโยคและข้อความของภาษาจีนกับภาษาไทย เช่น</w:t>
            </w:r>
          </w:p>
          <w:p w:rsidR="002271BE" w:rsidRPr="00080F2E" w:rsidRDefault="002271BE" w:rsidP="002271BE">
            <w:pPr>
              <w:spacing w:after="0" w:line="360" w:lineRule="exact"/>
              <w:ind w:right="-19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เสียงในภาษาจีน: เสียงพยัญชนะ/ เสียงสระ/ เสียงวรรณยุกต์</w:t>
            </w:r>
          </w:p>
          <w:p w:rsidR="002271BE" w:rsidRPr="00080F2E" w:rsidRDefault="002271BE" w:rsidP="002271BE">
            <w:pPr>
              <w:spacing w:after="0" w:line="360" w:lineRule="exact"/>
              <w:ind w:right="-19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ตัวอักษรจีน: ลำดับขีด</w:t>
            </w:r>
          </w:p>
          <w:p w:rsidR="002271BE" w:rsidRPr="00080F2E" w:rsidRDefault="002271BE" w:rsidP="002271BE">
            <w:pPr>
              <w:spacing w:after="0" w:line="360" w:lineRule="exact"/>
              <w:ind w:right="-19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คำ: การประสมคำ</w:t>
            </w:r>
          </w:p>
          <w:p w:rsidR="002271BE" w:rsidRPr="00080F2E" w:rsidRDefault="002271BE" w:rsidP="002271BE">
            <w:pPr>
              <w:spacing w:after="0" w:line="360" w:lineRule="exact"/>
              <w:ind w:right="-19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ประโยค: โครงสร้างประโยคความเดียว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女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五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日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马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天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手个不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是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</w:t>
            </w:r>
          </w:p>
        </w:tc>
      </w:tr>
      <w:tr w:rsidR="002271BE" w:rsidRPr="00080F2E" w:rsidTr="00101932">
        <w:tc>
          <w:tcPr>
            <w:tcW w:w="988" w:type="dxa"/>
            <w:vMerge/>
            <w:shd w:val="clear" w:color="auto" w:fill="auto"/>
          </w:tcPr>
          <w:p w:rsidR="002271BE" w:rsidRPr="00080F2E" w:rsidRDefault="002271BE" w:rsidP="002271BE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52" w:type="dxa"/>
            <w:shd w:val="clear" w:color="auto" w:fill="auto"/>
          </w:tcPr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บอกความเหมือนหรือความแตกต่างระหว่างเทศกาล งานฉลอง และประเพณี ตามวัฒนธรรมของจีนกับวัฒนธรรมของไทย  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151" w:type="dxa"/>
            <w:shd w:val="clear" w:color="auto" w:fill="auto"/>
          </w:tcPr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ความเหมือนและความแตกต่างระหว่างเทศกาล 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งานฉลอง และประเพณี ตามวัฒนธรรมของจีนกับวัฒนธรรมของไทย</w:t>
            </w:r>
          </w:p>
          <w:p w:rsidR="002271BE" w:rsidRPr="00080F2E" w:rsidRDefault="002271BE" w:rsidP="002271BE">
            <w:pPr>
              <w:snapToGri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元旦（新年）、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春节、泼水节（宋干节）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母亲节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、父亲节、教师节、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儿童节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2271BE" w:rsidRPr="00080F2E" w:rsidTr="00101932">
        <w:tc>
          <w:tcPr>
            <w:tcW w:w="988" w:type="dxa"/>
            <w:vMerge w:val="restart"/>
            <w:shd w:val="clear" w:color="auto" w:fill="auto"/>
          </w:tcPr>
          <w:p w:rsidR="002271BE" w:rsidRPr="00080F2E" w:rsidRDefault="002271BE" w:rsidP="002271BE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ม.2</w:t>
            </w:r>
          </w:p>
        </w:tc>
        <w:tc>
          <w:tcPr>
            <w:tcW w:w="3152" w:type="dxa"/>
            <w:shd w:val="clear" w:color="auto" w:fill="auto"/>
          </w:tcPr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บอกความเหมือน หรือความแตกต่างระหว่างการออกเสียงประโยคชนิดต่างๆ  การใช้เครื่องหมายวรรคตอน  และการลำดับคำ ตามโครงสร้างประโยคของภาษาจีนและภาษาไทย</w:t>
            </w:r>
          </w:p>
        </w:tc>
        <w:tc>
          <w:tcPr>
            <w:tcW w:w="5151" w:type="dxa"/>
            <w:shd w:val="clear" w:color="auto" w:fill="auto"/>
          </w:tcPr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ความเหมือนและความแตกต่างระหว่างการออกเสียงประโยคชนิดต่างๆ ของภาษาจีนกับภาษาไทย  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การใช้เครื่องหมายวรรคตอน และการลำดับคำตามโครงสร้างประโยคของภาษาจีนและภาษาไทย เช่น </w:t>
            </w:r>
          </w:p>
          <w:p w:rsidR="002271BE" w:rsidRPr="00080F2E" w:rsidRDefault="002271BE" w:rsidP="002271BE">
            <w:pPr>
              <w:spacing w:after="0" w:line="360" w:lineRule="exact"/>
              <w:ind w:right="-19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เสียงในภาษาจีน: เสียงพยัญชนะ/ เสียงสระ/ เสียงวรรณยุก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ต์</w:t>
            </w:r>
          </w:p>
          <w:p w:rsidR="002271BE" w:rsidRPr="00080F2E" w:rsidRDefault="002271BE" w:rsidP="002271BE">
            <w:pPr>
              <w:spacing w:after="0" w:line="360" w:lineRule="exact"/>
              <w:ind w:right="-19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ตัวอักษรจีน: ลำดับขีด</w:t>
            </w:r>
          </w:p>
          <w:p w:rsidR="002271BE" w:rsidRPr="00080F2E" w:rsidRDefault="002271BE" w:rsidP="002271BE">
            <w:pPr>
              <w:spacing w:after="0" w:line="360" w:lineRule="exact"/>
              <w:ind w:right="-19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คำ: การประสมคำ</w:t>
            </w:r>
          </w:p>
          <w:p w:rsidR="002271BE" w:rsidRPr="00080F2E" w:rsidRDefault="002271BE" w:rsidP="002271BE">
            <w:pPr>
              <w:spacing w:after="0" w:line="360" w:lineRule="exact"/>
              <w:ind w:right="-19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ประโยค: โครงสร้างประโยคความเดียว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เครื่องหมายวรรคตอน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ตัวอย่าง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妈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麻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马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骂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มา หม่า </w:t>
            </w:r>
            <w:proofErr w:type="spellStart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ม่า</w:t>
            </w:r>
            <w:proofErr w:type="spellEnd"/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ม้า หมา</w:t>
            </w:r>
          </w:p>
        </w:tc>
      </w:tr>
      <w:tr w:rsidR="002271BE" w:rsidRPr="00080F2E" w:rsidTr="00101932">
        <w:tc>
          <w:tcPr>
            <w:tcW w:w="988" w:type="dxa"/>
            <w:vMerge/>
            <w:shd w:val="clear" w:color="auto" w:fill="auto"/>
          </w:tcPr>
          <w:p w:rsidR="002271BE" w:rsidRPr="00080F2E" w:rsidRDefault="002271BE" w:rsidP="002271BE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52" w:type="dxa"/>
            <w:shd w:val="clear" w:color="auto" w:fill="auto"/>
          </w:tcPr>
          <w:p w:rsidR="002271BE" w:rsidRPr="00080F2E" w:rsidRDefault="002271BE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เปรียบเทียบความเหมือนหรือความแตกต่างระหว่างเทศกาล งานฉลอง วันสำคัญ และชีวิตความเป็นอยู่ของจีนกับของไทย</w:t>
            </w:r>
          </w:p>
          <w:p w:rsidR="002271BE" w:rsidRPr="00080F2E" w:rsidRDefault="002271BE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151" w:type="dxa"/>
            <w:shd w:val="clear" w:color="auto" w:fill="auto"/>
          </w:tcPr>
          <w:p w:rsidR="002271BE" w:rsidRPr="00080F2E" w:rsidRDefault="002271BE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ความเหมือนและความแตกต่างระหว่างเทศกาล งานฉลอง วันสำคัญ และชีวิตความเป็นอยู่ตามวัฒนธรรมของจีนกับวัฒนธรรมของไทย</w:t>
            </w:r>
          </w:p>
          <w:p w:rsidR="002271BE" w:rsidRPr="00080F2E" w:rsidRDefault="002271BE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2271B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元旦（新年）、春节、泼水节（宋干节）</w:t>
            </w:r>
          </w:p>
          <w:p w:rsidR="00101932" w:rsidRPr="00080F2E" w:rsidRDefault="00101932" w:rsidP="002271BE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母亲节、父亲节、教师节、儿童节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国庆节、劳动节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271BE" w:rsidRPr="00080F2E" w:rsidTr="00101932">
        <w:tc>
          <w:tcPr>
            <w:tcW w:w="988" w:type="dxa"/>
            <w:vMerge w:val="restart"/>
            <w:shd w:val="clear" w:color="auto" w:fill="auto"/>
          </w:tcPr>
          <w:p w:rsidR="002271BE" w:rsidRPr="00080F2E" w:rsidRDefault="002271BE" w:rsidP="002271BE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ม.3</w:t>
            </w:r>
          </w:p>
        </w:tc>
        <w:tc>
          <w:tcPr>
            <w:tcW w:w="3152" w:type="dxa"/>
            <w:shd w:val="clear" w:color="auto" w:fill="auto"/>
          </w:tcPr>
          <w:p w:rsidR="002271BE" w:rsidRPr="00080F2E" w:rsidRDefault="002271BE" w:rsidP="002271BE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บอกความเหมือนหรือความแตกต่าง</w:t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ระหว่างการออกเสียงประโยคชนิดต่างๆ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การใช้เครื่องหมายวรรคตอน และการลำดับคำตามโครงสร้างประโยคของภาษาจีนและภาษาไทย</w:t>
            </w:r>
          </w:p>
          <w:p w:rsidR="002271BE" w:rsidRPr="00080F2E" w:rsidRDefault="002271BE" w:rsidP="002271BE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151" w:type="dxa"/>
            <w:shd w:val="clear" w:color="auto" w:fill="auto"/>
          </w:tcPr>
          <w:p w:rsidR="002271BE" w:rsidRPr="00080F2E" w:rsidRDefault="002271BE" w:rsidP="002271BE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ความเหมือนและความแตกต่างระหว่างการออกเสียงประโยคชนิดต่างๆ ของภาษาจีนกับภาษาไทย </w:t>
            </w:r>
          </w:p>
          <w:p w:rsidR="002271BE" w:rsidRPr="00080F2E" w:rsidRDefault="002271BE" w:rsidP="002271BE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การใช้เครื่องหมายวรรคตอน และการลำดับคำตามโครงสร้างประโยคของภาษาจีนและภาษาไทย</w:t>
            </w:r>
          </w:p>
          <w:p w:rsidR="002271BE" w:rsidRPr="00080F2E" w:rsidRDefault="002271BE" w:rsidP="002271BE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 - เสียงในภาษาจีน: เสียงสูง-ต่ำ/ เสียงหนัก-เบา</w:t>
            </w:r>
          </w:p>
          <w:p w:rsidR="002271BE" w:rsidRPr="00080F2E" w:rsidRDefault="002271BE" w:rsidP="002271BE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ตัวอักษรจีน: วิธีการสร้างอักษรจีน/ 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ส่วนประกอบของตัวอักษรจีน</w:t>
            </w:r>
          </w:p>
          <w:p w:rsidR="002271BE" w:rsidRPr="00080F2E" w:rsidRDefault="002271BE" w:rsidP="002271BE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คำ: การประสมคำ</w:t>
            </w:r>
          </w:p>
          <w:p w:rsidR="002271BE" w:rsidRPr="00080F2E" w:rsidRDefault="002271BE" w:rsidP="002271BE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วลี: โครงสร้างวลี</w:t>
            </w:r>
          </w:p>
          <w:p w:rsidR="002271BE" w:rsidRPr="00080F2E" w:rsidRDefault="002271BE" w:rsidP="002271BE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ประโยค: ประโยคความเดียวที่ไม่มีส่วนขยาย </w:t>
            </w:r>
          </w:p>
          <w:p w:rsidR="002271BE" w:rsidRPr="00080F2E" w:rsidRDefault="002271BE" w:rsidP="002271BE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主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+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谓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+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宾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ประโยคความเดียวที่มีส่วนขยาย ได้แก่   </w:t>
            </w:r>
          </w:p>
          <w:p w:rsidR="002271BE" w:rsidRPr="00080F2E" w:rsidRDefault="002271BE" w:rsidP="002271BE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主语、谓语、宾语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定语、状语、补语</w:t>
            </w:r>
          </w:p>
          <w:p w:rsidR="002271BE" w:rsidRPr="00080F2E" w:rsidRDefault="002271BE" w:rsidP="002271BE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เครื่องหมายวรรคตอน</w:t>
            </w:r>
          </w:p>
          <w:p w:rsidR="002271BE" w:rsidRPr="00080F2E" w:rsidRDefault="002271BE" w:rsidP="002271BE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รูปประโยค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句式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比较句，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“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是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……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的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”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句，</w:t>
            </w:r>
          </w:p>
          <w:p w:rsidR="002271BE" w:rsidRPr="00080F2E" w:rsidRDefault="002271BE" w:rsidP="002271BE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“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把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”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字句</w:t>
            </w:r>
          </w:p>
        </w:tc>
      </w:tr>
      <w:tr w:rsidR="002271BE" w:rsidRPr="00080F2E" w:rsidTr="00101932">
        <w:tc>
          <w:tcPr>
            <w:tcW w:w="9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271BE" w:rsidRPr="00080F2E" w:rsidRDefault="002271BE" w:rsidP="002271BE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52" w:type="dxa"/>
            <w:tcBorders>
              <w:bottom w:val="single" w:sz="4" w:space="0" w:color="auto"/>
            </w:tcBorders>
            <w:shd w:val="clear" w:color="auto" w:fill="auto"/>
          </w:tcPr>
          <w:p w:rsidR="002271BE" w:rsidRPr="00080F2E" w:rsidRDefault="002271BE" w:rsidP="002271BE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เปรียบเทียบและอธิบายความเหมือนและความแตกต่างระหว่างชีวิตความเป็นอยู่และวัฒนธรรมของจีนกับวัฒนธรรมของไทย และนำไปใช้</w:t>
            </w:r>
          </w:p>
          <w:p w:rsidR="002271BE" w:rsidRPr="00080F2E" w:rsidRDefault="002271BE" w:rsidP="002271BE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อย่างถูกต้อง</w:t>
            </w:r>
          </w:p>
          <w:p w:rsidR="002271BE" w:rsidRPr="00080F2E" w:rsidRDefault="002271BE" w:rsidP="002271BE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151" w:type="dxa"/>
            <w:tcBorders>
              <w:bottom w:val="single" w:sz="4" w:space="0" w:color="auto"/>
            </w:tcBorders>
            <w:shd w:val="clear" w:color="auto" w:fill="auto"/>
          </w:tcPr>
          <w:p w:rsidR="002271BE" w:rsidRPr="00080F2E" w:rsidRDefault="002271BE" w:rsidP="002271BE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ความเหมือนและความแตกต่างระหว่างชีวิตความเป็นอยู่ และวัฒนธรรมของจีนกับวัฒนธรรมของไทย</w:t>
            </w:r>
          </w:p>
          <w:p w:rsidR="002271BE" w:rsidRPr="00080F2E" w:rsidRDefault="002271BE" w:rsidP="002271BE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 xml:space="preserve"> การปฏิบัติตามวัฒนธรรมจีนกับวัฒนธรรมของไทย </w:t>
            </w:r>
          </w:p>
          <w:p w:rsidR="002271BE" w:rsidRPr="00080F2E" w:rsidRDefault="002271BE" w:rsidP="002271BE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ตัวอย่าง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饮食文化、民族服装、中国乐器、体育</w:t>
            </w:r>
          </w:p>
          <w:p w:rsidR="002271BE" w:rsidRPr="00080F2E" w:rsidRDefault="002271BE" w:rsidP="002271BE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艺术：书画、建筑、陶器、雕刻、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  <w:t>舞蹈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</w:rPr>
              <w:t>祝贺辞、对联</w:t>
            </w:r>
          </w:p>
        </w:tc>
      </w:tr>
      <w:tr w:rsidR="002271BE" w:rsidRPr="00080F2E" w:rsidTr="00101932">
        <w:trPr>
          <w:trHeight w:val="263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1BE" w:rsidRPr="00080F2E" w:rsidRDefault="002271BE" w:rsidP="002271BE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ม.4</w:t>
            </w:r>
          </w:p>
          <w:p w:rsidR="002271BE" w:rsidRPr="00080F2E" w:rsidRDefault="002271BE" w:rsidP="002271BE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271BE" w:rsidRPr="00080F2E" w:rsidRDefault="002271BE" w:rsidP="002271BE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271BE" w:rsidRPr="00080F2E" w:rsidRDefault="002271BE" w:rsidP="002271BE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271BE" w:rsidRPr="00080F2E" w:rsidRDefault="002271BE" w:rsidP="002271BE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271BE" w:rsidRPr="00080F2E" w:rsidRDefault="002271BE" w:rsidP="002271BE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271BE" w:rsidRPr="00080F2E" w:rsidRDefault="002271BE" w:rsidP="002271BE">
            <w:pPr>
              <w:spacing w:line="36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1BE" w:rsidRPr="00080F2E" w:rsidRDefault="002271BE" w:rsidP="002271BE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เปรียบเทียบและอธิบายความเหมือนและความแตกต่างระหว่างการออกเสียงประโยคชนิดต่างๆ  และการลำดับคำ ตามโครงสร้างประโยคของภาษาจีนกับภาษาไทย</w:t>
            </w:r>
          </w:p>
          <w:p w:rsidR="002271BE" w:rsidRPr="00080F2E" w:rsidRDefault="002271BE" w:rsidP="002271BE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1BE" w:rsidRPr="00080F2E" w:rsidRDefault="002271BE" w:rsidP="002271BE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ความเหมือนและความแตกต่างระหว่างการออกเสียงประโยคชนิดต่างๆ ของภาษาจีนกับภาษาไทย</w:t>
            </w:r>
          </w:p>
          <w:p w:rsidR="002271BE" w:rsidRPr="00080F2E" w:rsidRDefault="002271BE" w:rsidP="002271BE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การใช้เครื่องหมายวรรคตอน และการลำดับคำตามโครงสร้างประโยคของภาษาจีนและภาษาไทย</w:t>
            </w:r>
          </w:p>
          <w:p w:rsidR="002271BE" w:rsidRPr="00080F2E" w:rsidRDefault="002271BE" w:rsidP="002271BE">
            <w:pPr>
              <w:adjustRightInd w:val="0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เช่น - เสียงในภาษาจีน: เสียงสูง-ต่ำ/ เสียงหนัก-เบา</w:t>
            </w:r>
          </w:p>
          <w:p w:rsidR="002271BE" w:rsidRPr="00080F2E" w:rsidRDefault="002271BE" w:rsidP="002271BE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ตัวอักษรจีน: วิธีการสร้างอักษรจีน/ 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ส่วนประกอบของ ตัวอักษรจีน</w:t>
            </w:r>
          </w:p>
          <w:p w:rsidR="002271BE" w:rsidRPr="00080F2E" w:rsidRDefault="002271BE" w:rsidP="002271BE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คำ: การประสมคำ</w:t>
            </w:r>
          </w:p>
          <w:p w:rsidR="002271BE" w:rsidRPr="00080F2E" w:rsidRDefault="002271BE" w:rsidP="002271BE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วลี: โครงสร้างวลี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ประโยค: ประโยคความเดียวที่ไม่มีส่วนขยาย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主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+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谓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+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宾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ประโยคความเดียวที่มีส่วนขยาย ได้แก่   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主语、谓语、宾语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定语、状语、补语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เครื่องหมายวรรคตอน</w:t>
            </w:r>
          </w:p>
          <w:p w:rsidR="00C07DFC" w:rsidRPr="00080F2E" w:rsidRDefault="00C07DFC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รูปประโยค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句式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比较句，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句式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比较句，</w:t>
            </w:r>
            <w:r w:rsidR="00101932"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“</w:t>
            </w:r>
            <w:r w:rsidR="00101932"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  <w:t>是</w:t>
            </w:r>
            <w:r w:rsidR="00101932"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……</w:t>
            </w:r>
            <w:r w:rsidR="00101932"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  <w:t>的</w:t>
            </w:r>
            <w:r w:rsidR="00101932"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”</w:t>
            </w:r>
            <w:r w:rsidR="00101932"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  <w:t>句，</w:t>
            </w:r>
            <w:r w:rsidR="00101932"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“</w:t>
            </w:r>
            <w:r w:rsidR="00101932"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  <w:t>把</w:t>
            </w:r>
            <w:r w:rsidR="00101932"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” </w:t>
            </w:r>
            <w:r w:rsidR="00101932"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  <w:t>字句</w:t>
            </w:r>
          </w:p>
        </w:tc>
      </w:tr>
      <w:tr w:rsidR="00372445" w:rsidRPr="00080F2E" w:rsidTr="00101932">
        <w:tc>
          <w:tcPr>
            <w:tcW w:w="988" w:type="dxa"/>
            <w:tcBorders>
              <w:top w:val="nil"/>
            </w:tcBorders>
            <w:shd w:val="clear" w:color="auto" w:fill="auto"/>
          </w:tcPr>
          <w:p w:rsidR="00372445" w:rsidRPr="00080F2E" w:rsidRDefault="00372445" w:rsidP="002271BE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52" w:type="dxa"/>
            <w:shd w:val="clear" w:color="auto" w:fill="auto"/>
          </w:tcPr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เปรียบเทียบและอธิบายความเหมือน และความแตกต่างระหว่างชีวิตความเป็นอยู่ ความเชื่อ และวัฒนธรรมของจีนกับวัฒนธรรม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ของไทย</w:t>
            </w:r>
          </w:p>
        </w:tc>
        <w:tc>
          <w:tcPr>
            <w:tcW w:w="5151" w:type="dxa"/>
            <w:shd w:val="clear" w:color="auto" w:fill="auto"/>
          </w:tcPr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ความเหมือนและความแตกต่างระหว่างชีวิตความเป็นอยู่ ความเชื่อ และวัฒนธรรมของจีนกับวัฒนธรรมของไทย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生活：四合院、饮食文化、中国乐器、体育、艺术</w:t>
            </w:r>
          </w:p>
          <w:p w:rsidR="00372445" w:rsidRPr="00080F2E" w:rsidRDefault="00372445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习俗：风水、送礼、吉祥数字、吉祥物、神仙</w:t>
            </w:r>
          </w:p>
        </w:tc>
      </w:tr>
      <w:tr w:rsidR="002271BE" w:rsidRPr="00080F2E" w:rsidTr="00101932">
        <w:tc>
          <w:tcPr>
            <w:tcW w:w="988" w:type="dxa"/>
            <w:vMerge w:val="restart"/>
            <w:shd w:val="clear" w:color="auto" w:fill="auto"/>
          </w:tcPr>
          <w:p w:rsidR="002271BE" w:rsidRPr="00080F2E" w:rsidRDefault="002271BE" w:rsidP="002271BE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ม.5</w:t>
            </w:r>
          </w:p>
        </w:tc>
        <w:tc>
          <w:tcPr>
            <w:tcW w:w="3152" w:type="dxa"/>
            <w:shd w:val="clear" w:color="auto" w:fill="auto"/>
          </w:tcPr>
          <w:p w:rsidR="002271BE" w:rsidRPr="00080F2E" w:rsidRDefault="002271BE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เปรียบเทียบและอธิบายความแตกต่างระหว่าง</w:t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โครงสร้างประโยค สำนวนภาษา สุภาษิต ของ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ภาษาจีน</w:t>
            </w:r>
          </w:p>
          <w:p w:rsidR="002271BE" w:rsidRPr="00080F2E" w:rsidRDefault="002271BE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และภาษาไทย</w:t>
            </w:r>
          </w:p>
        </w:tc>
        <w:tc>
          <w:tcPr>
            <w:tcW w:w="5151" w:type="dxa"/>
            <w:shd w:val="clear" w:color="auto" w:fill="auto"/>
          </w:tcPr>
          <w:p w:rsidR="002271BE" w:rsidRPr="00080F2E" w:rsidRDefault="002271BE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ความแตกต่างระหว่าง</w:t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โครงสร้างประโยค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สำนวนภาษา สุภาษิตของภาษาจีนกับภาษาไทย  </w:t>
            </w:r>
          </w:p>
          <w:p w:rsidR="002271BE" w:rsidRPr="00080F2E" w:rsidRDefault="002271BE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ตัวอย่าง 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pacing w:val="-16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ตัวอักษรจีน: วิธีการสร้างอักษรจีน/ </w:t>
            </w:r>
            <w:r w:rsidRPr="00080F2E">
              <w:rPr>
                <w:rFonts w:ascii="TH SarabunIT๙" w:hAnsi="TH SarabunIT๙" w:cs="TH SarabunIT๙"/>
                <w:color w:val="000000"/>
                <w:spacing w:val="-16"/>
                <w:sz w:val="32"/>
                <w:szCs w:val="32"/>
                <w:cs/>
              </w:rPr>
              <w:t>ส่วนประกอบของตัวอักษรจีน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คำ: คำพ้องรูป –พ้องเสียง/ คำที่มีความหมายใกล้เคียงกัน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วลี: โครงสร้างวลี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ประโยค: ประโยคความเดียวที่มีส่วนขยาย ได้แก่ 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主语、谓语、宾语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、定语、状语、补语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ประโยคความซ้อน ได้แก่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并列复句、承接复句、递进复句、选择复句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因果复句、转折复句、条件复句、让步复句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目的复句、假设复句、紧缩复句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รูปประโยค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句式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“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被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”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字句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“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有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”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字句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  <w:p w:rsidR="002271BE" w:rsidRPr="00080F2E" w:rsidRDefault="002271BE" w:rsidP="002271BE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“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把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”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字句、动句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兼语句</w:t>
            </w:r>
          </w:p>
          <w:p w:rsidR="002271BE" w:rsidRPr="00080F2E" w:rsidRDefault="002271BE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เครื่องหมายวรรคตอน</w:t>
            </w:r>
          </w:p>
          <w:p w:rsidR="002271BE" w:rsidRPr="00080F2E" w:rsidRDefault="002271BE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สำนวน-สุภาษิต-คติพจน์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成语、谚语、俗语、歇后语、座右铭</w:t>
            </w:r>
          </w:p>
        </w:tc>
      </w:tr>
      <w:tr w:rsidR="002271BE" w:rsidRPr="00080F2E" w:rsidTr="00101932">
        <w:tc>
          <w:tcPr>
            <w:tcW w:w="98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2271BE" w:rsidRPr="00080F2E" w:rsidRDefault="002271BE" w:rsidP="002271BE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52" w:type="dxa"/>
            <w:shd w:val="clear" w:color="auto" w:fill="auto"/>
          </w:tcPr>
          <w:p w:rsidR="002271BE" w:rsidRPr="00080F2E" w:rsidRDefault="002271BE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วิเคราะห์ และอธิบายความเหมือนและความแตกต่างระหว่างชีวิตความเป็นอยู่ ความเชื่อ และวัฒนธรรมของจีนกับวัฒนธรรมของไทย และนำไปใช้อย่างเหมาะสม </w:t>
            </w:r>
          </w:p>
          <w:p w:rsidR="002271BE" w:rsidRPr="00080F2E" w:rsidRDefault="002271BE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151" w:type="dxa"/>
            <w:shd w:val="clear" w:color="auto" w:fill="auto"/>
          </w:tcPr>
          <w:p w:rsidR="002271BE" w:rsidRPr="00080F2E" w:rsidRDefault="002271BE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ความเหมือนและความแตกต่างระหว่างชีวิตความเป็นอยู่ ความเชื่อ และ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วัฒนธรรมของจีนกับของไทย</w:t>
            </w:r>
          </w:p>
          <w:p w:rsidR="002271BE" w:rsidRPr="00080F2E" w:rsidRDefault="002271BE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การปฏิบัติตามวัฒนธรรมจีนกับ</w:t>
            </w:r>
            <w:proofErr w:type="spellStart"/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วัฒ</w:t>
            </w:r>
            <w:proofErr w:type="spellEnd"/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ธรรมของไทย</w:t>
            </w:r>
          </w:p>
          <w:p w:rsidR="002271BE" w:rsidRPr="00080F2E" w:rsidRDefault="002271BE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2271BE" w:rsidRPr="00080F2E" w:rsidRDefault="002271BE" w:rsidP="002271BE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生活：四合院、饮食文化、中国乐器、体育、艺术</w:t>
            </w:r>
          </w:p>
          <w:p w:rsidR="00C07DFC" w:rsidRPr="00080F2E" w:rsidRDefault="00C07DFC" w:rsidP="00C07DFC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习俗：风水、送礼、吉祥数字、吉祥物、神仙</w:t>
            </w:r>
          </w:p>
          <w:p w:rsidR="00C07DFC" w:rsidRPr="00080F2E" w:rsidRDefault="00C07DFC" w:rsidP="00C07DFC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节日：儿童节、教师节、国庆节、劳动节、春节</w:t>
            </w:r>
          </w:p>
          <w:p w:rsidR="002271BE" w:rsidRPr="00080F2E" w:rsidRDefault="00C07DFC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宋干节</w:t>
            </w:r>
          </w:p>
        </w:tc>
      </w:tr>
      <w:tr w:rsidR="00C07DFC" w:rsidRPr="00080F2E" w:rsidTr="00101932">
        <w:tc>
          <w:tcPr>
            <w:tcW w:w="988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C07DFC" w:rsidRPr="00080F2E" w:rsidRDefault="00C07DFC" w:rsidP="002271BE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ม.6 </w:t>
            </w:r>
          </w:p>
        </w:tc>
        <w:tc>
          <w:tcPr>
            <w:tcW w:w="3152" w:type="dxa"/>
            <w:shd w:val="clear" w:color="auto" w:fill="auto"/>
          </w:tcPr>
          <w:p w:rsidR="00C07DFC" w:rsidRPr="00080F2E" w:rsidRDefault="00C07DFC" w:rsidP="002271BE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เปรียบเทียบและอธิบายความแตกต่างระหว่าง</w:t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โครงสร้างประโยค สำนวนภาษา สุภาษิต และบทกลอนของ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ภาษาจีนและภาษาไทย</w:t>
            </w:r>
          </w:p>
        </w:tc>
        <w:tc>
          <w:tcPr>
            <w:tcW w:w="5151" w:type="dxa"/>
            <w:shd w:val="clear" w:color="auto" w:fill="auto"/>
          </w:tcPr>
          <w:p w:rsidR="00C07DFC" w:rsidRPr="00080F2E" w:rsidRDefault="00C07DFC" w:rsidP="002271BE">
            <w:pPr>
              <w:adjustRightInd w:val="0"/>
              <w:spacing w:line="360" w:lineRule="exact"/>
              <w:ind w:right="-105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ความแตกต่างระหว่าง</w:t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โครงสร้างประโยค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สำนวนภาษา สุภาษิต และบทกลอนของภาษาจีนกับภาษาไทย  </w:t>
            </w:r>
          </w:p>
          <w:p w:rsidR="00C07DFC" w:rsidRPr="00080F2E" w:rsidRDefault="00C07DFC" w:rsidP="002271BE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ตัวอย่าง </w:t>
            </w:r>
          </w:p>
          <w:p w:rsidR="00C07DFC" w:rsidRPr="00080F2E" w:rsidRDefault="00C07DFC" w:rsidP="002271BE">
            <w:pPr>
              <w:spacing w:line="360" w:lineRule="exact"/>
              <w:rPr>
                <w:rFonts w:ascii="TH SarabunIT๙" w:hAnsi="TH SarabunIT๙" w:cs="TH SarabunIT๙"/>
                <w:color w:val="000000"/>
                <w:spacing w:val="-16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ตัวอักษรจีน: วิธีการสร้างอักษรจีน/</w:t>
            </w:r>
            <w:r w:rsidRPr="00080F2E">
              <w:rPr>
                <w:rFonts w:ascii="TH SarabunIT๙" w:hAnsi="TH SarabunIT๙" w:cs="TH SarabunIT๙"/>
                <w:color w:val="000000"/>
                <w:spacing w:val="-16"/>
                <w:sz w:val="32"/>
                <w:szCs w:val="32"/>
                <w:cs/>
              </w:rPr>
              <w:t>ส่วนประกอบของตัวอักษรจีน</w:t>
            </w:r>
          </w:p>
          <w:p w:rsidR="00C07DFC" w:rsidRPr="00080F2E" w:rsidRDefault="00C07DFC" w:rsidP="002271BE">
            <w:pPr>
              <w:spacing w:line="360" w:lineRule="exact"/>
              <w:ind w:right="-19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คำ: คำพ้องรูป –พ้องเสียง/ คำที่มีความหมายใกล้เคียงกัน</w:t>
            </w:r>
          </w:p>
          <w:p w:rsidR="00C07DFC" w:rsidRPr="00080F2E" w:rsidRDefault="00C07DFC" w:rsidP="002271BE">
            <w:pPr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วลี: โครงสร้างวลี- ประโยค: ประโยคความเดียวที่มีส่วนขยาย ได้แก่ </w:t>
            </w:r>
          </w:p>
          <w:p w:rsidR="00C07DFC" w:rsidRPr="00080F2E" w:rsidRDefault="00C07DFC" w:rsidP="002271BE">
            <w:pPr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主语、谓语、宾语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、定语、状语、补语</w:t>
            </w:r>
          </w:p>
          <w:p w:rsidR="00C07DFC" w:rsidRPr="00080F2E" w:rsidRDefault="00C07DFC" w:rsidP="002271BE">
            <w:pPr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ประโยคความซ้อน ได้แก่</w:t>
            </w:r>
          </w:p>
          <w:p w:rsidR="00C07DFC" w:rsidRPr="00080F2E" w:rsidRDefault="00C07DFC" w:rsidP="002271BE">
            <w:pPr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并列复句、承接复句、递进复句、选择复句</w:t>
            </w:r>
          </w:p>
          <w:p w:rsidR="00C07DFC" w:rsidRPr="00080F2E" w:rsidRDefault="00C07DFC" w:rsidP="002271BE">
            <w:pPr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因果复句、转折复句、条件复句、让步复句</w:t>
            </w:r>
          </w:p>
          <w:p w:rsidR="00C07DFC" w:rsidRPr="00080F2E" w:rsidRDefault="00C07DFC" w:rsidP="002271BE">
            <w:pPr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目的复句、假设复句、紧缩复句</w:t>
            </w:r>
          </w:p>
          <w:p w:rsidR="00C07DFC" w:rsidRPr="00080F2E" w:rsidRDefault="00C07DFC" w:rsidP="002271BE">
            <w:pPr>
              <w:spacing w:line="360" w:lineRule="exact"/>
              <w:ind w:right="-19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 xml:space="preserve">- รูปประโยค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句式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“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被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”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字句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“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有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”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字句</w:t>
            </w:r>
          </w:p>
          <w:p w:rsidR="00C07DFC" w:rsidRPr="00080F2E" w:rsidRDefault="00C07DFC" w:rsidP="002271BE">
            <w:pPr>
              <w:spacing w:line="360" w:lineRule="exact"/>
              <w:ind w:right="-19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“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把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”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字句、动句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兼语句</w:t>
            </w:r>
          </w:p>
          <w:p w:rsidR="00C07DFC" w:rsidRPr="00080F2E" w:rsidRDefault="00C07DFC" w:rsidP="002271BE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เครื่องหมายวรรคตอน</w:t>
            </w:r>
          </w:p>
          <w:p w:rsidR="00C07DFC" w:rsidRPr="00080F2E" w:rsidRDefault="00C07DFC" w:rsidP="002271BE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สำนวน-สุภาษิต-คติพจน์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成语、谚语、俗语、歇后语、座右铭</w:t>
            </w:r>
          </w:p>
        </w:tc>
      </w:tr>
      <w:tr w:rsidR="00C07DFC" w:rsidRPr="00080F2E" w:rsidTr="00101932">
        <w:tc>
          <w:tcPr>
            <w:tcW w:w="98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07DFC" w:rsidRPr="00080F2E" w:rsidRDefault="00C07DFC" w:rsidP="002271BE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52" w:type="dxa"/>
            <w:tcBorders>
              <w:bottom w:val="single" w:sz="4" w:space="0" w:color="000000"/>
            </w:tcBorders>
            <w:shd w:val="clear" w:color="auto" w:fill="auto"/>
          </w:tcPr>
          <w:p w:rsidR="00C07DFC" w:rsidRPr="00080F2E" w:rsidRDefault="00C07DFC" w:rsidP="002271BE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วิเคราะห์ และอธิบายความเหมือนและความแตกต่างระหว่างชีวิตความเป็นอยู่ ความเชื่อ และวัฒนธรรมของจีนกับวัฒนธรรมของไทย  และนำไปใช้อย่างเหมาะสม</w:t>
            </w:r>
          </w:p>
        </w:tc>
        <w:tc>
          <w:tcPr>
            <w:tcW w:w="5151" w:type="dxa"/>
            <w:tcBorders>
              <w:bottom w:val="single" w:sz="4" w:space="0" w:color="000000"/>
            </w:tcBorders>
            <w:shd w:val="clear" w:color="auto" w:fill="auto"/>
          </w:tcPr>
          <w:p w:rsidR="00C07DFC" w:rsidRPr="00080F2E" w:rsidRDefault="00C07DFC" w:rsidP="002271BE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ความเหมือนและความแตกต่างระหว่างชีวิตความเป็นอยู่ ความเชื่อ และ</w:t>
            </w:r>
            <w:r w:rsidRPr="00080F2E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cs/>
              </w:rPr>
              <w:t>วัฒนธรรมของจีนกับของไทย</w:t>
            </w:r>
          </w:p>
          <w:p w:rsidR="00C07DFC" w:rsidRPr="00080F2E" w:rsidRDefault="00C07DFC" w:rsidP="002271BE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การปฏิบัติตามวัฒนธรรมของจีนกับวัฒนธรรมของไทย</w:t>
            </w:r>
          </w:p>
          <w:p w:rsidR="00C07DFC" w:rsidRPr="00080F2E" w:rsidRDefault="00C07DFC" w:rsidP="002271BE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C07DFC" w:rsidRPr="00080F2E" w:rsidRDefault="00C07DFC" w:rsidP="002271BE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生活：四合院、饮食文化、中国乐器、体育、艺术</w:t>
            </w:r>
          </w:p>
          <w:p w:rsidR="00C07DFC" w:rsidRPr="00080F2E" w:rsidRDefault="00C07DFC" w:rsidP="002271BE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习俗：风水、送礼、吉祥数字、吉祥物、神仙</w:t>
            </w:r>
          </w:p>
          <w:p w:rsidR="00C07DFC" w:rsidRPr="00080F2E" w:rsidRDefault="00C07DFC" w:rsidP="002271BE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2271BE" w:rsidRPr="00080F2E" w:rsidRDefault="002271BE" w:rsidP="00372445">
      <w:pPr>
        <w:spacing w:line="360" w:lineRule="exact"/>
        <w:rPr>
          <w:rFonts w:ascii="TH SarabunIT๙" w:hAnsi="TH SarabunIT๙" w:cs="TH SarabunIT๙"/>
          <w:sz w:val="32"/>
          <w:szCs w:val="32"/>
          <w:cs/>
        </w:rPr>
      </w:pPr>
      <w:r w:rsidRPr="00080F2E">
        <w:rPr>
          <w:rFonts w:ascii="TH SarabunIT๙" w:hAnsi="TH SarabunIT๙" w:cs="TH SarabunIT๙"/>
          <w:sz w:val="32"/>
          <w:szCs w:val="32"/>
          <w:cs/>
        </w:rPr>
        <w:br w:type="textWrapping" w:clear="all"/>
      </w:r>
    </w:p>
    <w:p w:rsidR="00372445" w:rsidRPr="00080F2E" w:rsidRDefault="00372445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สาระที่ 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>3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: ภาษากับความสัมพันธ์กับกลุ่มสาระการเรียนรู้อื่น</w:t>
      </w:r>
    </w:p>
    <w:p w:rsidR="00372445" w:rsidRPr="00080F2E" w:rsidRDefault="00372445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มาตรฐาน ต </w:t>
      </w:r>
      <w:r w:rsidR="00C07DFC"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>3</w:t>
      </w:r>
      <w:r w:rsidR="00C07DFC"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C07DFC"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 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ใช้ภาษาต่างประเทศในการเชื่อมโยงความรู้กับกลุ่มสาระการเรียนรู้อื่น และเป็นพื้นฐาน</w:t>
      </w:r>
    </w:p>
    <w:p w:rsidR="00372445" w:rsidRDefault="00372445" w:rsidP="00C07DFC">
      <w:pPr>
        <w:adjustRightInd w:val="0"/>
        <w:spacing w:after="120"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ในการพัฒนา แสวงหาความรู้ และเปิดโลกทัศน์ของตน</w:t>
      </w:r>
    </w:p>
    <w:p w:rsidR="00DC6C8B" w:rsidRPr="00080F2E" w:rsidRDefault="00DC6C8B" w:rsidP="00C07DFC">
      <w:pPr>
        <w:adjustRightInd w:val="0"/>
        <w:spacing w:after="120"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9361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3420"/>
        <w:gridCol w:w="5221"/>
      </w:tblGrid>
      <w:tr w:rsidR="00372445" w:rsidRPr="00080F2E" w:rsidTr="00ED092D">
        <w:tc>
          <w:tcPr>
            <w:tcW w:w="720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ตัวชี้วัดชั้นปี</w:t>
            </w:r>
          </w:p>
        </w:tc>
        <w:tc>
          <w:tcPr>
            <w:tcW w:w="5221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สาระการเรียนรู้ภาษาจีน</w:t>
            </w:r>
          </w:p>
        </w:tc>
      </w:tr>
      <w:tr w:rsidR="00372445" w:rsidRPr="00080F2E" w:rsidTr="00ED092D">
        <w:tc>
          <w:tcPr>
            <w:tcW w:w="720" w:type="dxa"/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ม.1</w:t>
            </w: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บอกคำศัพท์ที่เกี่ยวข้องกับกลุ่มสาระการเรียนรู้อื่น</w:t>
            </w:r>
          </w:p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221" w:type="dxa"/>
            <w:shd w:val="clear" w:color="auto" w:fill="auto"/>
          </w:tcPr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คำศัพท์ที่เกี่ยวข้องกับกลุ่มสาระการเรียนรู้อื่น</w:t>
            </w:r>
          </w:p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เช่น ตัวเลข ผัก ผลไม้ สัตว์ สิ่งของ สถานที่ท่องเที่ยว</w:t>
            </w:r>
          </w:p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数学</w:t>
            </w:r>
          </w:p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自然科学</w:t>
            </w:r>
          </w:p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社会科学</w:t>
            </w:r>
          </w:p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泰语</w:t>
            </w:r>
          </w:p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外语（英语、汉语）</w:t>
            </w:r>
          </w:p>
        </w:tc>
      </w:tr>
      <w:tr w:rsidR="00372445" w:rsidRPr="00080F2E" w:rsidTr="00ED092D">
        <w:tc>
          <w:tcPr>
            <w:tcW w:w="720" w:type="dxa"/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ม.2</w:t>
            </w: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ค้นคว้า รวบรวมคำศัพท์ที่เกี่ยวข้องกับกลุ่มสาระการเรียนรู้อื่น จากแหล่งเรียนรู้ และนำเสนอด้วยการพูดหรือเขียน</w:t>
            </w:r>
          </w:p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221" w:type="dxa"/>
            <w:shd w:val="clear" w:color="auto" w:fill="auto"/>
          </w:tcPr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คำศัพท์ที่เกี่ยวข้องกับกลุ่มสาระการเรียนรู้อื่น จากสื่อเทคโนโลยีและแหล่งเรียนรู้ต่างๆ</w:t>
            </w:r>
          </w:p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กลุ่มสาระการเรียนรู้ ได้แก่</w:t>
            </w:r>
          </w:p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数学</w:t>
            </w:r>
          </w:p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自然科学</w:t>
            </w:r>
          </w:p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社会科学（地理、历史、宗教与文化）</w:t>
            </w:r>
          </w:p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泰语</w:t>
            </w:r>
          </w:p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外语（英语、汉语）</w:t>
            </w:r>
          </w:p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卫生与体育</w:t>
            </w:r>
          </w:p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艺术（手工艺、绘画、音乐、舞蹈）</w:t>
            </w:r>
          </w:p>
          <w:p w:rsidR="00372445" w:rsidRPr="00080F2E" w:rsidRDefault="00372445" w:rsidP="00C07DF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职业与科技</w:t>
            </w:r>
          </w:p>
        </w:tc>
      </w:tr>
      <w:tr w:rsidR="00372445" w:rsidRPr="00080F2E" w:rsidTr="00ED092D">
        <w:tc>
          <w:tcPr>
            <w:tcW w:w="720" w:type="dxa"/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ม.3</w:t>
            </w: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ค้นคว้า รวบรวม และสรุปข้อมูลหรือข้อเท็จจริงที่เกี่ยวข้องกับกลุ่มสาระการเรียนรู้อื่น จากแหล่งเรียนรู้ และนำเสนอด้วยการพูดหรือการเขียน</w:t>
            </w:r>
          </w:p>
          <w:p w:rsidR="00372445" w:rsidRPr="00080F2E" w:rsidRDefault="00372445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221" w:type="dxa"/>
            <w:shd w:val="clear" w:color="auto" w:fill="auto"/>
          </w:tcPr>
          <w:p w:rsidR="00372445" w:rsidRPr="00080F2E" w:rsidRDefault="00372445" w:rsidP="00C07DFC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การค้นคว้า การรวบรวม การสรุป และการนำเสนอข้อมูลหรือข้อเท็จจริงที่เกี่ยวข้องกับกลุ่มสาระการเรียนรู้อื่น จากสื่อเทคโนโลยีและแหล่งเรียนรู้ต่างๆ</w:t>
            </w:r>
          </w:p>
          <w:p w:rsidR="00372445" w:rsidRPr="00080F2E" w:rsidRDefault="00372445" w:rsidP="00C07DFC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กลุ่มสาระการเรียนรู้ ได้แก่</w:t>
            </w:r>
          </w:p>
          <w:p w:rsidR="00372445" w:rsidRPr="00080F2E" w:rsidRDefault="00372445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数学</w:t>
            </w:r>
          </w:p>
          <w:p w:rsidR="00372445" w:rsidRPr="00080F2E" w:rsidRDefault="00372445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自然科学</w:t>
            </w:r>
          </w:p>
          <w:p w:rsidR="00372445" w:rsidRPr="00080F2E" w:rsidRDefault="00372445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社会科学（地理、历史、宗教与文化）</w:t>
            </w:r>
          </w:p>
          <w:p w:rsidR="00372445" w:rsidRPr="00080F2E" w:rsidRDefault="00372445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泰语</w:t>
            </w:r>
          </w:p>
          <w:p w:rsidR="00372445" w:rsidRPr="00080F2E" w:rsidRDefault="00372445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外语（英语、汉语）</w:t>
            </w:r>
          </w:p>
          <w:p w:rsidR="00372445" w:rsidRPr="00080F2E" w:rsidRDefault="00372445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卫生与体育</w:t>
            </w:r>
          </w:p>
          <w:p w:rsidR="00372445" w:rsidRPr="00080F2E" w:rsidRDefault="00372445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艺术（手工艺、绘画、音乐、舞蹈）</w:t>
            </w:r>
          </w:p>
          <w:p w:rsidR="00372445" w:rsidRPr="00080F2E" w:rsidRDefault="00372445" w:rsidP="00C07DFC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职业与科技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职业与科技</w:t>
            </w:r>
          </w:p>
          <w:p w:rsidR="00372445" w:rsidRPr="00080F2E" w:rsidRDefault="00372445" w:rsidP="00C07DFC">
            <w:pPr>
              <w:adjustRightInd w:val="0"/>
              <w:spacing w:after="0" w:line="360" w:lineRule="exact"/>
              <w:rPr>
                <w:rFonts w:ascii="TH SarabunIT๙" w:eastAsia="STKaiti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eastAsia="STKaiti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372445" w:rsidRPr="00080F2E" w:rsidRDefault="00C07DFC" w:rsidP="00C07DFC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  <w:t>让学生查找关于中国地理的知识，并阐述所搜集到</w:t>
            </w: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  <w:t>内容。</w:t>
            </w:r>
          </w:p>
        </w:tc>
      </w:tr>
      <w:tr w:rsidR="00372445" w:rsidRPr="00080F2E" w:rsidTr="00ED092D">
        <w:tc>
          <w:tcPr>
            <w:tcW w:w="720" w:type="dxa"/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ED092D">
            <w:pPr>
              <w:adjustRightInd w:val="0"/>
              <w:spacing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5221" w:type="dxa"/>
            <w:shd w:val="clear" w:color="auto" w:fill="auto"/>
          </w:tcPr>
          <w:p w:rsidR="00372445" w:rsidRPr="00080F2E" w:rsidRDefault="00372445" w:rsidP="00ED092D">
            <w:pPr>
              <w:adjustRightInd w:val="0"/>
              <w:spacing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  <w:t>让学生查找关于环境保护的资料，并阐述所搜集的</w:t>
            </w: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</w:rPr>
              <w:t>内容。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让学生查找关于中泰关系的历史书籍，并阐述所搜集到的历史资料。</w:t>
            </w:r>
          </w:p>
        </w:tc>
      </w:tr>
      <w:tr w:rsidR="00372445" w:rsidRPr="00080F2E" w:rsidTr="00ED092D">
        <w:tc>
          <w:tcPr>
            <w:tcW w:w="720" w:type="dxa"/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ม.4</w:t>
            </w: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ค้นคว้า รวบรวม และสรุปข้อมูลหรือข้อเท็จจริงที่เกี่ยวข้องกับกลุ่ม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สาระการเรียนรู้อื่น จากแหล่งเรียนรู้ และนำเสนอด้วยวิธีการที่หลากหลาย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5221" w:type="dxa"/>
            <w:shd w:val="clear" w:color="auto" w:fill="auto"/>
          </w:tcPr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การค้นคว้า การรวบรวมข้อมูลที่เกี่ยวข้องกับกลุ่มสาระการเรียนรู้อื่นจากสื่อเทคโนโลยีและแหล่งเรียนรู้ต่างๆ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วิธีการนำเสนอด้วยรูปแบบต่างๆ เช่น การจัดนิทรรศการ การทำหนังสือเล่มเล็ก ใบงาน โครงงาน 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กลุ่มสาระการเรียนรู้ ได้แก่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数学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加、减、乘、除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自然科学（物理、化学、生物、天文学、地质）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社会科学（经济学、地理、历史、宗教与文化（思想品德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社会道德、好公民））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泰语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外语（英语、汉语、法语、</w:t>
            </w:r>
            <w:r w:rsidRPr="00080F2E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日语、德语、阿拉伯语、梵巴语）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卫生与体育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艺术（手工艺、绘画、音乐、舞蹈）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职业与科技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举办展览、演示、学术报告、小组讨论、辩论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知识竞赛、小册子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制作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372445" w:rsidRPr="00080F2E" w:rsidTr="00ED092D">
        <w:tc>
          <w:tcPr>
            <w:tcW w:w="720" w:type="dxa"/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ม.5 </w:t>
            </w: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ค้นคว้า รวบรวม และสรุปข้อมูลหรือข้อเท็จจริงที่เกี่ยวข้องกับกลุ่มสาระการเรียนรู้อื่น จากแหล่งเรียนรู้ และนำเสนอด้วยวิธีการที่หลากหลาย</w:t>
            </w:r>
          </w:p>
        </w:tc>
        <w:tc>
          <w:tcPr>
            <w:tcW w:w="5221" w:type="dxa"/>
            <w:shd w:val="clear" w:color="auto" w:fill="auto"/>
          </w:tcPr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การค้นคว้า การรวบรวมข้อมูลที่เกี่ยวข้องกับกลุ่มสาระการเรียนรู้อื่นจากสื่อเทคโนโลยีและแหล่งเรียนรู้ต่างๆ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วิธีการนำเสนอด้วยรูปแบบต่างๆ เช่น การจัดนิทรรศการ การทำหนังสือเล่มเล็ก ใบงาน โครงงาน 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กลุ่มสาระการเรียนรู้ ได้แก่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数学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加、减、乘、除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自然科学（物理、化学、生物、天文学、地质）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社会科学（经济学、地理、历史、宗教与文化（思想品德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社会道德、好公民））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泰语</w:t>
            </w:r>
          </w:p>
          <w:p w:rsidR="00F97E6A" w:rsidRPr="00080F2E" w:rsidRDefault="00F97E6A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72445" w:rsidRPr="00080F2E" w:rsidTr="00ED092D">
        <w:tc>
          <w:tcPr>
            <w:tcW w:w="720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F97E6A">
            <w:pPr>
              <w:spacing w:after="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21" w:type="dxa"/>
            <w:shd w:val="clear" w:color="auto" w:fill="auto"/>
          </w:tcPr>
          <w:p w:rsidR="00F97E6A" w:rsidRPr="00080F2E" w:rsidRDefault="00F97E6A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外语（英语、汉语、法语、</w:t>
            </w:r>
            <w:r w:rsidRPr="00080F2E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日语、德语、阿拉伯语、梵巴语）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卫生与体育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艺术（手工艺、绘画、音乐、舞蹈）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职业与科技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举办展览、演示、学术报告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小组讨论、辩论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知识竞赛、小册子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制作</w:t>
            </w:r>
          </w:p>
          <w:p w:rsidR="00372445" w:rsidRPr="00080F2E" w:rsidRDefault="00372445" w:rsidP="00F97E6A">
            <w:pPr>
              <w:spacing w:after="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72445" w:rsidRPr="00080F2E" w:rsidTr="00ED092D"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ม.6 </w:t>
            </w:r>
          </w:p>
        </w:tc>
        <w:tc>
          <w:tcPr>
            <w:tcW w:w="3420" w:type="dxa"/>
            <w:tcBorders>
              <w:bottom w:val="single" w:sz="4" w:space="0" w:color="000000"/>
            </w:tcBorders>
            <w:shd w:val="clear" w:color="auto" w:fill="auto"/>
          </w:tcPr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ค้นคว้า รวบรวม และสรุปข้อมูลหรือข้อเท็จจริงที่เกี่ยวข้องกับกลุ่มสาระการเรียนรู้อื่น จากแหล่งเรียนรู้ และนำเสนอด้วยวิธีการที่หลากหลาย</w:t>
            </w:r>
          </w:p>
        </w:tc>
        <w:tc>
          <w:tcPr>
            <w:tcW w:w="5221" w:type="dxa"/>
            <w:tcBorders>
              <w:bottom w:val="single" w:sz="4" w:space="0" w:color="000000"/>
            </w:tcBorders>
            <w:shd w:val="clear" w:color="auto" w:fill="auto"/>
          </w:tcPr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การค้นคว้า การรวบรวมข้อมูลที่เกี่ยวข้องกับกลุ่มสาระการเรียนรู้อื่นจากสื่อเทคโนโลยีและแหล่งเรียนรู้ต่างๆ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วิธีการนำเสนอด้วยรูปแบบต่างๆ เช่น การจัดนิทรรศการ การทำหนังสือเล่มเล็ก ใบงาน โครงงาน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กลุ่มสาระการเรียนรู้ ได้แก่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数学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加、减、乘、除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自然科学（物理、化学、生物、天文学、地质）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社会科学（经济学、地理、历史、宗教与文化（思想品德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社会道德、好公民））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泰语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外语（英语、汉语、法语、</w:t>
            </w:r>
            <w:r w:rsidRPr="00080F2E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日语、德语、阿拉伯语、梵巴语）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卫生与体育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艺术（手工艺、绘画、音乐、舞蹈）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职业与科技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举办展览、演示、学术报告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小组讨论、辩论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知识竞赛、小册子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制作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372445" w:rsidRPr="00080F2E" w:rsidRDefault="00372445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Default="00372445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C6C8B" w:rsidRDefault="00DC6C8B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C6C8B" w:rsidRDefault="00DC6C8B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C6C8B" w:rsidRDefault="00DC6C8B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C6C8B" w:rsidRPr="00080F2E" w:rsidRDefault="00DC6C8B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F97E6A">
      <w:pPr>
        <w:adjustRightInd w:val="0"/>
        <w:spacing w:after="120"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สาระที่ 4: ภาษากับความสัมพันธ์กับชุมชนและโลก</w:t>
      </w:r>
    </w:p>
    <w:p w:rsidR="00372445" w:rsidRPr="00080F2E" w:rsidRDefault="00372445" w:rsidP="00372445">
      <w:pPr>
        <w:adjustRightInd w:val="0"/>
        <w:spacing w:after="120"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มาตรฐาน ต 4.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 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</w:rPr>
        <w:t>ใช้ภาษาต่างประเทศในสถานการณ์ต่างๆ ทั้งในสถานศึกษา ชุมชน และสังคม</w:t>
      </w:r>
    </w:p>
    <w:tbl>
      <w:tblPr>
        <w:tblW w:w="9597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3420"/>
        <w:gridCol w:w="5457"/>
      </w:tblGrid>
      <w:tr w:rsidR="00372445" w:rsidRPr="00080F2E" w:rsidTr="00ED092D">
        <w:tc>
          <w:tcPr>
            <w:tcW w:w="720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ตัวชี้วัดชั้นปี</w:t>
            </w:r>
          </w:p>
        </w:tc>
        <w:tc>
          <w:tcPr>
            <w:tcW w:w="5457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สาระการเรียนรู้ภาษาจีน</w:t>
            </w:r>
          </w:p>
        </w:tc>
      </w:tr>
      <w:tr w:rsidR="00372445" w:rsidRPr="00080F2E" w:rsidTr="00ED092D">
        <w:tc>
          <w:tcPr>
            <w:tcW w:w="720" w:type="dxa"/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ม.1</w:t>
            </w: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ฟังหรือพูดในสถานการณ์ง่ายๆ 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ที่เกิดขึ้นในห้องเรียน</w:t>
            </w:r>
          </w:p>
        </w:tc>
        <w:tc>
          <w:tcPr>
            <w:tcW w:w="5457" w:type="dxa"/>
            <w:shd w:val="clear" w:color="auto" w:fill="auto"/>
          </w:tcPr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คำศัพท์ ประโยค และบทสนทนา ในสถานการณ์ง่ายๆ 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ที่เกิดขึ้นในห้องเรียน 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预备，起立。、老师好。老师再见。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：老师，您好！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  B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：你好！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：请进。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  B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：谢谢。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：你去哪儿？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  B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：我去学校。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：今天星期几？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  B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：今天星期一。</w:t>
            </w:r>
          </w:p>
        </w:tc>
      </w:tr>
      <w:tr w:rsidR="00372445" w:rsidRPr="00080F2E" w:rsidTr="00ED092D">
        <w:tc>
          <w:tcPr>
            <w:tcW w:w="720" w:type="dxa"/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ม.2 </w:t>
            </w: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ฟัง พูด อ่าน หรือเขียนประโยคหรือบทสนทนาในสถานการณ์ที่เกิดขึ้นในห้องเรียนและสถานศึกษา</w:t>
            </w:r>
          </w:p>
        </w:tc>
        <w:tc>
          <w:tcPr>
            <w:tcW w:w="5457" w:type="dxa"/>
            <w:shd w:val="clear" w:color="auto" w:fill="auto"/>
          </w:tcPr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ประโยคหรือบทสนทนาในสถานการณ์ที่เกิดขึ้นในห้องเรียนและสถานศึกษา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นำคำศัพท์ ประโยค และบทสนทนาที่ได้เรียนรู้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มาประยุกต์ใช้ตามสถานการณ์จริง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看黑板、看地图、再说一遍、读后请画画儿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放在里面、不要去、请排队、你应该天天练习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你要用心听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上课不可以吃东西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说话前，先举手、请把手放下、请回答、注意听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对不起，我要去卫生间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医务所，可以吗？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这是什么意思？、图书馆有没有座位？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你还在听课文的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 xml:space="preserve">CD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吗？</w:t>
            </w:r>
          </w:p>
        </w:tc>
      </w:tr>
      <w:tr w:rsidR="00372445" w:rsidRPr="00080F2E" w:rsidTr="00ED092D">
        <w:tc>
          <w:tcPr>
            <w:tcW w:w="720" w:type="dxa"/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ม.3</w:t>
            </w: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. ใช้ภาษาจีนสื่อสารในสถานการณ์จริงหรือสถานการณ์จำลองที่เกิดขึ้นในห้องเรียน สถานศึกษา ชุมชน</w:t>
            </w:r>
          </w:p>
        </w:tc>
        <w:tc>
          <w:tcPr>
            <w:tcW w:w="5457" w:type="dxa"/>
            <w:shd w:val="clear" w:color="auto" w:fill="auto"/>
          </w:tcPr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การใช้ภาษาจีนสื่อสารในสถานการณ์จริงหรือสถานการณ์จำลองที่เกิดขึ้นในห้องเรียน สถานศึกษา ชุมชน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นำคำศัพท์ ประโยค และบทสนทนาที่ได้เรียนรู้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มาประยุกต์ ใช้ตามสถานการณ์จริง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请排队、分组、准备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开始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、请站起来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请帮助他、再做一次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请再画、注意听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说话前，先举手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听后发言、先听后问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欢迎到我们的学校。、图书馆在哪儿？</w:t>
            </w:r>
          </w:p>
          <w:p w:rsidR="00372445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多少钱？、我爱泰国。</w:t>
            </w:r>
          </w:p>
          <w:p w:rsidR="00DC6C8B" w:rsidRPr="00080F2E" w:rsidRDefault="00DC6C8B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我们爱国王，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他叫普密蓬。</w:t>
            </w:r>
          </w:p>
        </w:tc>
      </w:tr>
      <w:tr w:rsidR="00372445" w:rsidRPr="00080F2E" w:rsidTr="00ED092D">
        <w:tc>
          <w:tcPr>
            <w:tcW w:w="720" w:type="dxa"/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ม.4 </w:t>
            </w: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ใช้ภาษาจีนสื่อสารในสถานการณ์จริงหรือสถานการณ์จำลองที่เกิดขึ้นในห้องเรียน สถานศึกษา ชุมชน และสังคม</w:t>
            </w:r>
          </w:p>
        </w:tc>
        <w:tc>
          <w:tcPr>
            <w:tcW w:w="5457" w:type="dxa"/>
            <w:shd w:val="clear" w:color="auto" w:fill="auto"/>
          </w:tcPr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การใช้ภาษาจีนสื่อสารในสถานการณ์จริงหรือสถานการณ์จำลองที่เกิดขึ้นในห้องเรียน สถานศึกษา ชุมชน และสังคม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นำคำศัพท์ ประโยค บทสนทนา และบทความที่ได้เรียนรู้มาประยุกต์ใช้ตามสถานการณ์จริง</w:t>
            </w:r>
          </w:p>
        </w:tc>
      </w:tr>
      <w:tr w:rsidR="00372445" w:rsidRPr="00080F2E" w:rsidTr="00ED092D">
        <w:tc>
          <w:tcPr>
            <w:tcW w:w="720" w:type="dxa"/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ม.5</w:t>
            </w: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ใช้ภาษาจีนสื่อสารในสถานการณ์จริงหรือสถานการณ์จำลองที่เกิดขึ้นในห้องเรียน สถานศึกษา ชุมชน และสังคม</w:t>
            </w:r>
          </w:p>
        </w:tc>
        <w:tc>
          <w:tcPr>
            <w:tcW w:w="5457" w:type="dxa"/>
            <w:shd w:val="clear" w:color="auto" w:fill="auto"/>
          </w:tcPr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การใช้ภาษาจีนสื่อสารในสถานการณ์จริงหรือสถานการณ์จำลองที่เกิดขึ้นในห้องเรียน สถานศึกษา ชุมชน และสังคม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นำคำศัพท์ ประโยค บทสนทนา และบทความที่ได้เรียนรู้มาประยุกต์ใช้ตามสถานการณ์จริง</w:t>
            </w:r>
          </w:p>
        </w:tc>
      </w:tr>
      <w:tr w:rsidR="00372445" w:rsidRPr="00080F2E" w:rsidTr="00ED092D"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ม.6</w:t>
            </w:r>
          </w:p>
        </w:tc>
        <w:tc>
          <w:tcPr>
            <w:tcW w:w="3420" w:type="dxa"/>
            <w:tcBorders>
              <w:bottom w:val="single" w:sz="4" w:space="0" w:color="000000"/>
            </w:tcBorders>
            <w:shd w:val="clear" w:color="auto" w:fill="auto"/>
          </w:tcPr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ใช้ภาษาจีนสื่อสารในสถานการณ์จริงหรือสถานการณ์จำลองที่เกิดขึ้นในห้องเรียน สถานศึกษา ชุมชน และสังคม</w:t>
            </w:r>
          </w:p>
        </w:tc>
        <w:tc>
          <w:tcPr>
            <w:tcW w:w="5457" w:type="dxa"/>
            <w:tcBorders>
              <w:bottom w:val="single" w:sz="4" w:space="0" w:color="000000"/>
            </w:tcBorders>
            <w:shd w:val="clear" w:color="auto" w:fill="auto"/>
          </w:tcPr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การใช้จีนภาษาสื่อสารในสถานการณ์จริงหรือสถานการณ์จำลองที่เกิดขึ้นในห้องเรียน สถานศึกษา ชุมชน และสังคม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นำคำศัพท์ บทสนทนา และบทความที่ได้เรียนรู้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มาประยุกต์ใช้ตามสถานการณ์จริง</w:t>
            </w:r>
          </w:p>
          <w:p w:rsidR="00372445" w:rsidRPr="00080F2E" w:rsidRDefault="00372445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372445" w:rsidRPr="00080F2E" w:rsidRDefault="00372445" w:rsidP="00372445">
      <w:pPr>
        <w:adjustRightInd w:val="0"/>
        <w:spacing w:after="120"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adjustRightInd w:val="0"/>
        <w:spacing w:after="120"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72445" w:rsidRPr="00080F2E" w:rsidRDefault="00372445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สาระที่ 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>4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: ภาษากับความสัมพันธ์กับชุมชนและโลก</w:t>
      </w:r>
    </w:p>
    <w:p w:rsidR="00372445" w:rsidRPr="00080F2E" w:rsidRDefault="00372445" w:rsidP="00372445">
      <w:pPr>
        <w:adjustRightInd w:val="0"/>
        <w:spacing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มาตรฐาน ต </w:t>
      </w:r>
      <w:r w:rsidR="00F97E6A"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>4</w:t>
      </w:r>
      <w:r w:rsidR="00F97E6A"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F97E6A" w:rsidRPr="00080F2E"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ใช้ภาษาต่างประเทศเป็นเครื่องมือพื้นฐานในการศึกษาต่อ การประกอบอาชีพ </w:t>
      </w:r>
    </w:p>
    <w:p w:rsidR="00372445" w:rsidRPr="00080F2E" w:rsidRDefault="00372445" w:rsidP="00F97E6A">
      <w:pPr>
        <w:adjustRightInd w:val="0"/>
        <w:spacing w:after="120" w:line="360" w:lineRule="exact"/>
        <w:outlineLvl w:val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F2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และการแลกเปลี่ยนเรียนรู้กับสังคมโลก</w:t>
      </w:r>
    </w:p>
    <w:tbl>
      <w:tblPr>
        <w:tblW w:w="9361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3420"/>
        <w:gridCol w:w="5221"/>
      </w:tblGrid>
      <w:tr w:rsidR="00372445" w:rsidRPr="00080F2E" w:rsidTr="00ED092D">
        <w:tc>
          <w:tcPr>
            <w:tcW w:w="720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ตัวชี้วัดชั้นปี</w:t>
            </w:r>
          </w:p>
        </w:tc>
        <w:tc>
          <w:tcPr>
            <w:tcW w:w="5221" w:type="dxa"/>
            <w:shd w:val="clear" w:color="auto" w:fill="auto"/>
          </w:tcPr>
          <w:p w:rsidR="00372445" w:rsidRPr="00080F2E" w:rsidRDefault="00372445" w:rsidP="00ED092D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สาระการเรียนรู้ภาษาจีน</w:t>
            </w:r>
          </w:p>
        </w:tc>
      </w:tr>
      <w:tr w:rsidR="00372445" w:rsidRPr="00080F2E" w:rsidTr="00ED092D">
        <w:tc>
          <w:tcPr>
            <w:tcW w:w="720" w:type="dxa"/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ม.1</w:t>
            </w: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1. ใช้ภาษาจีนเพื่อรวบรวมคำศัพท์ที่เกี่ยวข้องกับสิ่งใกล้ตัว</w:t>
            </w:r>
          </w:p>
        </w:tc>
        <w:tc>
          <w:tcPr>
            <w:tcW w:w="5221" w:type="dxa"/>
            <w:shd w:val="clear" w:color="auto" w:fill="auto"/>
          </w:tcPr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การใช้ภาษาจีนในการรวบรวมคำศัพท์ที่เกี่ยวข้องกับ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สิ่งใกล้ตัว จากสื่อต่างๆ เช่น สมุดภาพ บัตรคำ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小画册、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卡片</w:t>
            </w:r>
          </w:p>
        </w:tc>
      </w:tr>
      <w:tr w:rsidR="00372445" w:rsidRPr="00080F2E" w:rsidTr="00ED092D">
        <w:tc>
          <w:tcPr>
            <w:tcW w:w="720" w:type="dxa"/>
            <w:shd w:val="clear" w:color="auto" w:fill="auto"/>
          </w:tcPr>
          <w:p w:rsidR="00372445" w:rsidRPr="00080F2E" w:rsidRDefault="00372445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ม.2</w:t>
            </w:r>
          </w:p>
        </w:tc>
        <w:tc>
          <w:tcPr>
            <w:tcW w:w="3420" w:type="dxa"/>
            <w:shd w:val="clear" w:color="auto" w:fill="auto"/>
          </w:tcPr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ใช้ภาษาจีนในการสืบค้น และรวบรวมข้อมูลต่างๆ</w:t>
            </w:r>
          </w:p>
        </w:tc>
        <w:tc>
          <w:tcPr>
            <w:tcW w:w="5221" w:type="dxa"/>
            <w:shd w:val="clear" w:color="auto" w:fill="auto"/>
          </w:tcPr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การใช้ภาษาจีนในการสืบค้น และรวบรวมคำศัพท์ที่เกี่ยวข้องกับสิ่งใกล้ตัว จากสื่อต่างๆ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人物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、食物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、动物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、职业</w:t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、报纸、日常用品</w:t>
            </w:r>
          </w:p>
          <w:p w:rsidR="00372445" w:rsidRPr="00080F2E" w:rsidRDefault="00372445" w:rsidP="00F97E6A">
            <w:pPr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时间、地点、网络</w:t>
            </w:r>
          </w:p>
        </w:tc>
      </w:tr>
      <w:tr w:rsidR="00F97E6A" w:rsidRPr="00080F2E" w:rsidTr="00DB782B">
        <w:tc>
          <w:tcPr>
            <w:tcW w:w="720" w:type="dxa"/>
            <w:vMerge w:val="restart"/>
            <w:shd w:val="clear" w:color="auto" w:fill="auto"/>
          </w:tcPr>
          <w:p w:rsidR="00F97E6A" w:rsidRPr="00080F2E" w:rsidRDefault="00F97E6A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ม.3</w:t>
            </w:r>
          </w:p>
        </w:tc>
        <w:tc>
          <w:tcPr>
            <w:tcW w:w="3420" w:type="dxa"/>
            <w:shd w:val="clear" w:color="auto" w:fill="auto"/>
          </w:tcPr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ใช้ภาษาจีนในการสืบค้น/ค้นคว้า รวบรวม นำเสนอและสรุปความรู้หรือข้อมูลต่างๆ จากสื่อและแหล่งการเรียนรู้ต่างๆ ในการศึกษาต่อ และประกอบอาชีพ</w:t>
            </w:r>
          </w:p>
        </w:tc>
        <w:tc>
          <w:tcPr>
            <w:tcW w:w="5221" w:type="dxa"/>
            <w:shd w:val="clear" w:color="auto" w:fill="auto"/>
          </w:tcPr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การใช้ภาษาจีนในการสืบค้น/ค้นคว้าหรือรวบรวมนำเสนอ สรุปความรู้หรือข้อมูลต่างๆ จากสื่อและแหล่งการเรียนรู้ต่างๆ ในการศึกษาต่อ และประกอบอาชีพ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>- การสืบค้นข้อมูล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查词典、查资料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、上网、网上搜索、输入网址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 การกรอกแบบฟอร์ม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姓名、性别、年龄、出生日期、国籍、地址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电子邮件、学历</w:t>
            </w:r>
          </w:p>
        </w:tc>
      </w:tr>
      <w:tr w:rsidR="00F97E6A" w:rsidRPr="00080F2E" w:rsidTr="00F97E6A">
        <w:trPr>
          <w:trHeight w:val="2008"/>
        </w:trPr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97E6A" w:rsidRPr="00080F2E" w:rsidRDefault="00F97E6A" w:rsidP="00ED092D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</w:tcPr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เผยแพร่หรือประชาสัมพันธ์ข้อมูล ข่าวสารของโรงเรียนเป็นภาษาจีน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221" w:type="dxa"/>
            <w:tcBorders>
              <w:bottom w:val="single" w:sz="4" w:space="0" w:color="auto"/>
            </w:tcBorders>
            <w:shd w:val="clear" w:color="auto" w:fill="auto"/>
          </w:tcPr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การใช้ภาษาจีนในการเผยแพร่หรือประชาสัมพันธ์ข้อมูล ข่าวสารของโรงเรียน เช่น แผ่นพับแนะนำโรงเรียน แผ่นปลิว ป้ายคำขวัญ ประกาศ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cs/>
              </w:rPr>
              <w:t xml:space="preserve"> การนำเสนอข้อมูลข่าว สาร 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ในโรงเรียนเป็นภาษาจีน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eastAsia="STKaiti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制作标语、宣传册（板）</w:t>
            </w:r>
          </w:p>
        </w:tc>
      </w:tr>
      <w:tr w:rsidR="00F97E6A" w:rsidRPr="00080F2E" w:rsidTr="00F97E6A">
        <w:trPr>
          <w:trHeight w:val="16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7E6A" w:rsidRPr="00080F2E" w:rsidRDefault="00F97E6A" w:rsidP="00F97E6A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ม.4 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ใช้ภาษาจีนในการสืบค้น/ค้นคว้าและนำเสนอ ความรู้หรือข้อมูลต่างๆ จากสื่อและแหล่งการเรียนรู้ต่างๆ ในการศึกษาต่อ และประกอบอาชีพ</w:t>
            </w:r>
          </w:p>
        </w:tc>
        <w:tc>
          <w:tcPr>
            <w:tcW w:w="5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การใช้ภาษาจีนในการสืบค้นหรือค้นคว้าความรู้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หรือข้อมูลต่างๆ จากสื่อและแหล่งการเรียนรู้ต่างๆ ในการ ศึกษาต่อ และประกอบอาชีพ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การสืบค้นข้อมูล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查词典、查资料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、上网、网上搜索、输入网址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- การกรอกแบบฟอร์ม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姓名、性别、年龄、出生日期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国籍、地址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电子邮件、学历</w:t>
            </w:r>
          </w:p>
        </w:tc>
      </w:tr>
      <w:tr w:rsidR="00F97E6A" w:rsidRPr="00080F2E" w:rsidTr="00ED092D">
        <w:tc>
          <w:tcPr>
            <w:tcW w:w="720" w:type="dxa"/>
            <w:tcBorders>
              <w:top w:val="nil"/>
            </w:tcBorders>
            <w:shd w:val="clear" w:color="auto" w:fill="auto"/>
          </w:tcPr>
          <w:p w:rsidR="00F97E6A" w:rsidRPr="00080F2E" w:rsidRDefault="00F97E6A" w:rsidP="00F97E6A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เผยแพร่หรือประชาสัมพันธ์ข้อมูล ข่าวสารของโรงเรียนชุมชน และท้องถิ่นเป็นภาษาจีน</w:t>
            </w:r>
          </w:p>
        </w:tc>
        <w:tc>
          <w:tcPr>
            <w:tcW w:w="5221" w:type="dxa"/>
            <w:shd w:val="clear" w:color="auto" w:fill="auto"/>
          </w:tcPr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การใช้ภาษาจีนในการเผยแพร่หรือประชาสัมพันธ์ข้อมูล ข่าวสารของโรงเรียน ชุมชน และท้องถิ่น เช่น แผ่นพับแนะนำโรงเรียน ชุมชน ท้องถิ่น การทำแผ่นปลิว ป้ายคำขวัญ ประกาศ 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การนำเสนอข้อมูล ข่าวสารในโรงเรียน ชุมชน และท้องถิ่นเป็นภาษาจีน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eastAsia="STKaiti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制作标语、宣传册（板）、布告栏、制作中文网页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夏令营</w:t>
            </w:r>
          </w:p>
        </w:tc>
      </w:tr>
      <w:tr w:rsidR="00F97E6A" w:rsidRPr="00080F2E" w:rsidTr="00DB782B">
        <w:tc>
          <w:tcPr>
            <w:tcW w:w="720" w:type="dxa"/>
            <w:vMerge w:val="restart"/>
            <w:shd w:val="clear" w:color="auto" w:fill="auto"/>
          </w:tcPr>
          <w:p w:rsidR="00F97E6A" w:rsidRPr="00080F2E" w:rsidRDefault="00F97E6A" w:rsidP="00F97E6A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ม.5 </w:t>
            </w:r>
          </w:p>
        </w:tc>
        <w:tc>
          <w:tcPr>
            <w:tcW w:w="3420" w:type="dxa"/>
            <w:shd w:val="clear" w:color="auto" w:fill="auto"/>
          </w:tcPr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ใช้ภาษาจีนในการสืบค้น/ค้นคว้า รวบรวม นำเสนอและสรุปความรู้หรือข้อมูลต่างๆ จากสื่อและแหล่งการเรียนรู้ต่างๆ ในการศึกษาต่อ และประกอบอาชีพ</w:t>
            </w:r>
          </w:p>
        </w:tc>
        <w:tc>
          <w:tcPr>
            <w:tcW w:w="5221" w:type="dxa"/>
            <w:shd w:val="clear" w:color="auto" w:fill="auto"/>
          </w:tcPr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การใช้ภาษาจีนในการสืบค้น/ค้นคว้า รวบรวม นำเสนอความรู้หรือข้อมูลต่างๆ จากใช้สื่อและแหล่งการเรียนรู้ต่างๆ ในการศึกษาต่อ และประกอบอาชีพ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การสืบค้นข้อมูล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查词典、查资料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、上网、网上搜索、输入网址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 การกรอกแบบฟอร์ม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姓名、性别、年龄、出生日期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国籍、地址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电子邮件、学历</w:t>
            </w:r>
          </w:p>
        </w:tc>
      </w:tr>
      <w:tr w:rsidR="00F97E6A" w:rsidRPr="00080F2E" w:rsidTr="00DB782B"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97E6A" w:rsidRPr="00080F2E" w:rsidRDefault="00F97E6A" w:rsidP="00F97E6A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เผยแพร่หรือประชาสัมพันธ์ข้อมูล ข่าวสารของโรงเรียนชุมชน และท้องถิ่นเป็นภาษาจีน</w:t>
            </w:r>
          </w:p>
        </w:tc>
        <w:tc>
          <w:tcPr>
            <w:tcW w:w="5221" w:type="dxa"/>
            <w:shd w:val="clear" w:color="auto" w:fill="auto"/>
          </w:tcPr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การใช้ภาษาจีนในการเผยแพร่หรือประชาสัมพันธ์ข้อมูล ข่าวสารของโรงเรียน ชุมชน และท้องถิ่น เช่น แผ่นพับแนะนำโรงเรียน ชุมชน ท้องถิ่น การทำแผ่นปลิว ป้ายคำขวัญ ประกาศ นิทรรศการ 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การนำเสนอข้อมูล ข่าวสารในโรงเรียน ชุมชน และท้องถิ่นเป็นภาษาจีน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eastAsia="STKaiti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制作标语、宣传册（板）、布告栏、制作中文网页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夏令营、才艺比赛、展览</w:t>
            </w:r>
          </w:p>
        </w:tc>
      </w:tr>
      <w:tr w:rsidR="00F97E6A" w:rsidRPr="00080F2E" w:rsidTr="00ED092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E6A" w:rsidRPr="00080F2E" w:rsidRDefault="00F97E6A" w:rsidP="00F97E6A">
            <w:pPr>
              <w:spacing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ม.6</w:t>
            </w:r>
          </w:p>
        </w:tc>
        <w:tc>
          <w:tcPr>
            <w:tcW w:w="3420" w:type="dxa"/>
            <w:tcBorders>
              <w:left w:val="single" w:sz="4" w:space="0" w:color="auto"/>
            </w:tcBorders>
            <w:shd w:val="clear" w:color="auto" w:fill="auto"/>
          </w:tcPr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ใช้ภาษาจีนในการสืบค้น/ค้นคว้า รวบรวม นำเสนอและสรุปความรู้หรือข้อมูลต่างๆ จากสื่อและแหล่งการ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เรียนรู้ต่างๆ ในการศึกษาต่อ และประกอบอาชีพ</w:t>
            </w:r>
          </w:p>
        </w:tc>
        <w:tc>
          <w:tcPr>
            <w:tcW w:w="5221" w:type="dxa"/>
            <w:shd w:val="clear" w:color="auto" w:fill="auto"/>
          </w:tcPr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การใช้ภาษาจีนในการสืบค้น/ค้นคว้าหรือรวบรวมนำเสนอ สรุปความรู้หรือข้อมูลต่างๆ จากสื่อและแหล่งการเรียนรู้ต่างๆ ในการศึกษาต่อ และประกอบอาชีพ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ตัวอย่าง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การสืบค้นข้อมูล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查词典、查资料</w:t>
            </w: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、上网、网上搜索、输入网址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- การกรอกแบบฟอร์ม</w:t>
            </w:r>
          </w:p>
        </w:tc>
      </w:tr>
      <w:tr w:rsidR="00F97E6A" w:rsidRPr="00080F2E" w:rsidTr="00ED092D">
        <w:tc>
          <w:tcPr>
            <w:tcW w:w="720" w:type="dxa"/>
            <w:shd w:val="clear" w:color="auto" w:fill="auto"/>
          </w:tcPr>
          <w:p w:rsidR="00F97E6A" w:rsidRPr="00080F2E" w:rsidRDefault="00F97E6A" w:rsidP="00F97E6A">
            <w:pPr>
              <w:spacing w:before="60" w:after="60" w:line="360" w:lineRule="exact"/>
              <w:ind w:right="2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F97E6A" w:rsidRPr="00080F2E" w:rsidRDefault="00F97E6A" w:rsidP="00F97E6A">
            <w:pPr>
              <w:spacing w:before="60" w:after="60" w:line="360" w:lineRule="exac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21" w:type="dxa"/>
            <w:shd w:val="clear" w:color="auto" w:fill="auto"/>
          </w:tcPr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姓名、性别、年龄、出生日期、国籍、地址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t>电子邮件、学历</w:t>
            </w:r>
          </w:p>
        </w:tc>
      </w:tr>
      <w:tr w:rsidR="00F97E6A" w:rsidRPr="00080F2E" w:rsidTr="00ED092D">
        <w:tc>
          <w:tcPr>
            <w:tcW w:w="720" w:type="dxa"/>
            <w:tcBorders>
              <w:top w:val="nil"/>
            </w:tcBorders>
            <w:shd w:val="clear" w:color="auto" w:fill="auto"/>
          </w:tcPr>
          <w:p w:rsidR="00F97E6A" w:rsidRPr="00080F2E" w:rsidRDefault="00F97E6A" w:rsidP="00F97E6A">
            <w:pPr>
              <w:spacing w:line="360" w:lineRule="exac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เผยแพร่หรือประชาสัมพันธ์ข้อมูล ข่าวสารของโรงเรียนชุมชน ท้องถิ่น และสังคมโลกเป็นภาษาจีน</w:t>
            </w:r>
          </w:p>
        </w:tc>
        <w:tc>
          <w:tcPr>
            <w:tcW w:w="5221" w:type="dxa"/>
            <w:shd w:val="clear" w:color="auto" w:fill="auto"/>
          </w:tcPr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การใช้ภาษาจีนในการเผยแพร่หรือประชาสัมพันธ์ข้อมูล ข่าวสารของโรงเรียน ชุมชน ท้องถิ่น และสังคมโลกเช่น หนังสือเล่มเล็ก แผ่นพับแนะนำโรงเรียน ชุมชน ท้องถิ่น การทำแผ่นปลิว ป้ายคำขวัญ ประกาศ 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</w:rPr>
              <w:sym w:font="Wingdings" w:char="F073"/>
            </w: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การนำเสนอข้อมูล ข่าวสารในโรงเรียน ชุมชน ท้องถิ่นและสังคมโลกเป็นภาษาจีน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eastAsia="STKaiti" w:hAnsi="TH SarabunIT๙" w:cs="TH SarabunIT๙"/>
                <w:color w:val="000000"/>
                <w:sz w:val="32"/>
                <w:szCs w:val="32"/>
                <w:cs/>
              </w:rPr>
              <w:t>ตัวอย่าง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制作标语、宣传册（板）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pacing w:val="-18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18"/>
                <w:sz w:val="32"/>
                <w:szCs w:val="32"/>
              </w:rPr>
              <w:t>布告栏、制作中文网页、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color w:val="000000"/>
                <w:spacing w:val="-18"/>
                <w:sz w:val="32"/>
                <w:szCs w:val="32"/>
              </w:rPr>
              <w:t>夏令营</w:t>
            </w:r>
          </w:p>
          <w:p w:rsidR="00F97E6A" w:rsidRPr="00080F2E" w:rsidRDefault="00F97E6A" w:rsidP="00F97E6A">
            <w:pPr>
              <w:adjustRightInd w:val="0"/>
              <w:spacing w:after="0" w:line="360" w:lineRule="exac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372445" w:rsidRPr="00080F2E" w:rsidRDefault="00372445" w:rsidP="00C3393D">
      <w:pPr>
        <w:spacing w:line="600" w:lineRule="exact"/>
        <w:ind w:right="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372445" w:rsidRPr="00080F2E" w:rsidSect="001D64B6">
      <w:headerReference w:type="default" r:id="rId12"/>
      <w:pgSz w:w="11906" w:h="16838" w:code="9"/>
      <w:pgMar w:top="1440" w:right="1440" w:bottom="1440" w:left="1440" w:header="709" w:footer="709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62B3" w:rsidRDefault="001E62B3" w:rsidP="00372445">
      <w:pPr>
        <w:spacing w:after="0" w:line="240" w:lineRule="auto"/>
      </w:pPr>
      <w:r>
        <w:separator/>
      </w:r>
    </w:p>
  </w:endnote>
  <w:endnote w:type="continuationSeparator" w:id="0">
    <w:p w:rsidR="001E62B3" w:rsidRDefault="001E62B3" w:rsidP="00372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UPC-Browallia">
    <w:altName w:val="Angsan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62B3" w:rsidRDefault="001E62B3" w:rsidP="00372445">
      <w:pPr>
        <w:spacing w:after="0" w:line="240" w:lineRule="auto"/>
      </w:pPr>
      <w:r>
        <w:separator/>
      </w:r>
    </w:p>
  </w:footnote>
  <w:footnote w:type="continuationSeparator" w:id="0">
    <w:p w:rsidR="001E62B3" w:rsidRDefault="001E62B3" w:rsidP="00372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416712844"/>
      <w:docPartObj>
        <w:docPartGallery w:val="Page Numbers (Top of Page)"/>
        <w:docPartUnique/>
      </w:docPartObj>
    </w:sdtPr>
    <w:sdtEndPr/>
    <w:sdtContent>
      <w:p w:rsidR="003E4B10" w:rsidRPr="003E4B10" w:rsidRDefault="003E4B10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3E4B1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E4B10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3E4B10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3E4B10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3E4B1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D64B6" w:rsidRPr="001D64B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84</w:t>
        </w:r>
        <w:r w:rsidRPr="003E4B10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C42AB" w:rsidRPr="003E4B10" w:rsidRDefault="00AC42AB">
    <w:pPr>
      <w:pStyle w:val="a3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B4A31"/>
    <w:multiLevelType w:val="hybridMultilevel"/>
    <w:tmpl w:val="89D43566"/>
    <w:lvl w:ilvl="0" w:tplc="E8300BF8">
      <w:start w:val="1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C744C"/>
    <w:multiLevelType w:val="hybridMultilevel"/>
    <w:tmpl w:val="6CBA73D6"/>
    <w:lvl w:ilvl="0" w:tplc="009CDEC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257BB"/>
    <w:multiLevelType w:val="hybridMultilevel"/>
    <w:tmpl w:val="4D681FA4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Angsana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" w15:restartNumberingAfterBreak="0">
    <w:nsid w:val="38DA431A"/>
    <w:multiLevelType w:val="hybridMultilevel"/>
    <w:tmpl w:val="27CC07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D55FBD"/>
    <w:multiLevelType w:val="hybridMultilevel"/>
    <w:tmpl w:val="4E7658B6"/>
    <w:lvl w:ilvl="0" w:tplc="792C29C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533675CB"/>
    <w:multiLevelType w:val="hybridMultilevel"/>
    <w:tmpl w:val="37948DF8"/>
    <w:lvl w:ilvl="0" w:tplc="917E1454">
      <w:numFmt w:val="bullet"/>
      <w:lvlText w:val="-"/>
      <w:lvlJc w:val="left"/>
      <w:pPr>
        <w:ind w:left="291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1" w:hanging="360"/>
      </w:pPr>
      <w:rPr>
        <w:rFonts w:ascii="Wingdings" w:hAnsi="Wingdings" w:hint="default"/>
      </w:rPr>
    </w:lvl>
  </w:abstractNum>
  <w:abstractNum w:abstractNumId="6" w15:restartNumberingAfterBreak="0">
    <w:nsid w:val="68C7792C"/>
    <w:multiLevelType w:val="hybridMultilevel"/>
    <w:tmpl w:val="5C963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760FF5"/>
    <w:multiLevelType w:val="hybridMultilevel"/>
    <w:tmpl w:val="7CC63A24"/>
    <w:lvl w:ilvl="0" w:tplc="73DA029C">
      <w:start w:val="30"/>
      <w:numFmt w:val="thaiLetters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756C1"/>
    <w:multiLevelType w:val="hybridMultilevel"/>
    <w:tmpl w:val="111EF8B6"/>
    <w:lvl w:ilvl="0" w:tplc="0D84F1AC">
      <w:start w:val="1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47514"/>
    <w:multiLevelType w:val="hybridMultilevel"/>
    <w:tmpl w:val="F504524C"/>
    <w:lvl w:ilvl="0" w:tplc="CD445C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9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hideGrammatical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45"/>
    <w:rsid w:val="00080F2E"/>
    <w:rsid w:val="000C23D7"/>
    <w:rsid w:val="00101932"/>
    <w:rsid w:val="00127B28"/>
    <w:rsid w:val="00181CA1"/>
    <w:rsid w:val="001D64B6"/>
    <w:rsid w:val="001E62B3"/>
    <w:rsid w:val="00204933"/>
    <w:rsid w:val="002271BE"/>
    <w:rsid w:val="002B0AEE"/>
    <w:rsid w:val="002E1924"/>
    <w:rsid w:val="003370ED"/>
    <w:rsid w:val="00372445"/>
    <w:rsid w:val="003B0016"/>
    <w:rsid w:val="003E3FFF"/>
    <w:rsid w:val="003E4B10"/>
    <w:rsid w:val="004050E4"/>
    <w:rsid w:val="004A6B0D"/>
    <w:rsid w:val="004B5E2A"/>
    <w:rsid w:val="005347EF"/>
    <w:rsid w:val="00542565"/>
    <w:rsid w:val="00606AA8"/>
    <w:rsid w:val="00664E63"/>
    <w:rsid w:val="00700ACF"/>
    <w:rsid w:val="00701507"/>
    <w:rsid w:val="0084102A"/>
    <w:rsid w:val="00897197"/>
    <w:rsid w:val="009740FC"/>
    <w:rsid w:val="009C6ED0"/>
    <w:rsid w:val="009D3656"/>
    <w:rsid w:val="009E1A4C"/>
    <w:rsid w:val="009E5996"/>
    <w:rsid w:val="00A0046C"/>
    <w:rsid w:val="00AC42AB"/>
    <w:rsid w:val="00AC57F1"/>
    <w:rsid w:val="00B6172D"/>
    <w:rsid w:val="00C07DFC"/>
    <w:rsid w:val="00C27153"/>
    <w:rsid w:val="00C3393D"/>
    <w:rsid w:val="00C44FC9"/>
    <w:rsid w:val="00C65975"/>
    <w:rsid w:val="00CE7185"/>
    <w:rsid w:val="00CF0548"/>
    <w:rsid w:val="00DB782B"/>
    <w:rsid w:val="00DC6C8B"/>
    <w:rsid w:val="00E37386"/>
    <w:rsid w:val="00E72195"/>
    <w:rsid w:val="00E81427"/>
    <w:rsid w:val="00E95634"/>
    <w:rsid w:val="00ED092D"/>
    <w:rsid w:val="00F033A0"/>
    <w:rsid w:val="00F321D4"/>
    <w:rsid w:val="00F40B76"/>
    <w:rsid w:val="00F46BBC"/>
    <w:rsid w:val="00F5431C"/>
    <w:rsid w:val="00F82366"/>
    <w:rsid w:val="00F97E6A"/>
    <w:rsid w:val="00FA0BCE"/>
    <w:rsid w:val="00FB7044"/>
    <w:rsid w:val="00FD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2C84DC-245F-41E6-AFFC-0C73B8E7E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2445"/>
  </w:style>
  <w:style w:type="paragraph" w:styleId="2">
    <w:name w:val="heading 2"/>
    <w:basedOn w:val="a"/>
    <w:next w:val="a"/>
    <w:link w:val="20"/>
    <w:qFormat/>
    <w:rsid w:val="00372445"/>
    <w:pPr>
      <w:keepNext/>
      <w:spacing w:after="0" w:line="240" w:lineRule="auto"/>
      <w:jc w:val="center"/>
      <w:outlineLvl w:val="1"/>
    </w:pPr>
    <w:rPr>
      <w:rFonts w:ascii="Cordia New" w:eastAsia="SimSun" w:hAnsi="Cordia New" w:cs="Angsana New"/>
      <w:b/>
      <w:bCs/>
      <w:sz w:val="32"/>
      <w:szCs w:val="3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244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372445"/>
    <w:rPr>
      <w:rFonts w:ascii="Cordia New" w:eastAsia="SimSun" w:hAnsi="Cordia New" w:cs="Angsana New"/>
      <w:b/>
      <w:bCs/>
      <w:sz w:val="32"/>
      <w:szCs w:val="32"/>
      <w:lang w:eastAsia="en-US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37244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3">
    <w:name w:val="header"/>
    <w:basedOn w:val="a"/>
    <w:link w:val="a4"/>
    <w:uiPriority w:val="99"/>
    <w:unhideWhenUsed/>
    <w:rsid w:val="00372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72445"/>
  </w:style>
  <w:style w:type="paragraph" w:styleId="a5">
    <w:name w:val="footer"/>
    <w:basedOn w:val="a"/>
    <w:link w:val="a6"/>
    <w:unhideWhenUsed/>
    <w:rsid w:val="00372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72445"/>
  </w:style>
  <w:style w:type="table" w:styleId="a7">
    <w:name w:val="Table Grid"/>
    <w:basedOn w:val="a1"/>
    <w:uiPriority w:val="39"/>
    <w:rsid w:val="00372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72445"/>
    <w:pPr>
      <w:ind w:left="720"/>
      <w:contextualSpacing/>
    </w:pPr>
  </w:style>
  <w:style w:type="numbering" w:customStyle="1" w:styleId="1">
    <w:name w:val="ไม่มีรายการ1"/>
    <w:next w:val="a2"/>
    <w:uiPriority w:val="99"/>
    <w:semiHidden/>
    <w:unhideWhenUsed/>
    <w:rsid w:val="00372445"/>
  </w:style>
  <w:style w:type="character" w:styleId="a9">
    <w:name w:val="page number"/>
    <w:basedOn w:val="a0"/>
    <w:rsid w:val="00372445"/>
  </w:style>
  <w:style w:type="paragraph" w:styleId="aa">
    <w:name w:val="Body Text"/>
    <w:basedOn w:val="a"/>
    <w:link w:val="ab"/>
    <w:rsid w:val="00372445"/>
    <w:pPr>
      <w:spacing w:after="0" w:line="240" w:lineRule="auto"/>
    </w:pPr>
    <w:rPr>
      <w:rFonts w:ascii="Cordia New" w:eastAsia="Cordia New" w:hAnsi="Cordia New" w:cs="Angsana New"/>
      <w:sz w:val="28"/>
      <w:lang w:eastAsia="en-US"/>
    </w:rPr>
  </w:style>
  <w:style w:type="character" w:customStyle="1" w:styleId="ab">
    <w:name w:val="เนื้อความ อักขระ"/>
    <w:basedOn w:val="a0"/>
    <w:link w:val="aa"/>
    <w:rsid w:val="00372445"/>
    <w:rPr>
      <w:rFonts w:ascii="Cordia New" w:eastAsia="Cordia New" w:hAnsi="Cordia New" w:cs="Angsana New"/>
      <w:sz w:val="28"/>
      <w:lang w:eastAsia="en-US"/>
    </w:rPr>
  </w:style>
  <w:style w:type="paragraph" w:styleId="ac">
    <w:name w:val="No Spacing"/>
    <w:uiPriority w:val="1"/>
    <w:qFormat/>
    <w:rsid w:val="00372445"/>
    <w:pPr>
      <w:spacing w:after="0" w:line="240" w:lineRule="auto"/>
    </w:pPr>
    <w:rPr>
      <w:rFonts w:eastAsiaTheme="minorHAnsi"/>
      <w:lang w:eastAsia="en-US"/>
    </w:rPr>
  </w:style>
  <w:style w:type="table" w:customStyle="1" w:styleId="10">
    <w:name w:val="เส้นตาราง1"/>
    <w:basedOn w:val="a1"/>
    <w:next w:val="a7"/>
    <w:uiPriority w:val="39"/>
    <w:rsid w:val="00372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06AA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06AA8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5CA6635-38B5-4BF5-A41B-2BB6AFA5254A}" type="doc">
      <dgm:prSet loTypeId="urn:microsoft.com/office/officeart/2005/8/layout/cycle8" loCatId="cycle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h-TH"/>
        </a:p>
      </dgm:t>
    </dgm:pt>
    <dgm:pt modelId="{49A526B0-FAB0-4021-ABFD-3C831DB31562}">
      <dgm:prSet phldrT="[ข้อความ]" custT="1"/>
      <dgm:spPr/>
      <dgm:t>
        <a:bodyPr/>
        <a:lstStyle/>
        <a:p>
          <a:r>
            <a:rPr lang="th-TH" sz="1600">
              <a:latin typeface="TH SarabunPSK" panose="020B0500040200020003" pitchFamily="34" charset="-34"/>
              <a:cs typeface="TH SarabunPSK" panose="020B0500040200020003" pitchFamily="34" charset="-34"/>
            </a:rPr>
            <a:t>ใช้ภาษาจีน</a:t>
          </a:r>
        </a:p>
        <a:p>
          <a:r>
            <a:rPr lang="th-TH" sz="1600">
              <a:latin typeface="TH SarabunPSK" panose="020B0500040200020003" pitchFamily="34" charset="-34"/>
              <a:cs typeface="TH SarabunPSK" panose="020B0500040200020003" pitchFamily="34" charset="-34"/>
            </a:rPr>
            <a:t>ถ่ายทอดความรู้ความคิดและ</a:t>
          </a:r>
        </a:p>
        <a:p>
          <a:r>
            <a:rPr lang="th-TH" sz="1600">
              <a:latin typeface="TH SarabunPSK" panose="020B0500040200020003" pitchFamily="34" charset="-34"/>
              <a:cs typeface="TH SarabunPSK" panose="020B0500040200020003" pitchFamily="34" charset="-34"/>
            </a:rPr>
            <a:t>วัฒนธรรมไทย</a:t>
          </a:r>
        </a:p>
        <a:p>
          <a:r>
            <a:rPr lang="th-TH" sz="1600">
              <a:latin typeface="TH SarabunPSK" panose="020B0500040200020003" pitchFamily="34" charset="-34"/>
              <a:cs typeface="TH SarabunPSK" panose="020B0500040200020003" pitchFamily="34" charset="-34"/>
            </a:rPr>
            <a:t>ได้อย่างสร้างสรรค์</a:t>
          </a:r>
        </a:p>
      </dgm:t>
    </dgm:pt>
    <dgm:pt modelId="{A7FE5C33-45F0-44A8-91F2-62637D9A909C}" type="parTrans" cxnId="{4CDA05D8-A986-4B2B-9AC8-E2CA92EC94DE}">
      <dgm:prSet/>
      <dgm:spPr/>
      <dgm:t>
        <a:bodyPr/>
        <a:lstStyle/>
        <a:p>
          <a:endParaRPr lang="th-TH"/>
        </a:p>
      </dgm:t>
    </dgm:pt>
    <dgm:pt modelId="{8BBC8915-F404-4389-9829-BC48F0D8144E}" type="sibTrans" cxnId="{4CDA05D8-A986-4B2B-9AC8-E2CA92EC94DE}">
      <dgm:prSet/>
      <dgm:spPr/>
      <dgm:t>
        <a:bodyPr/>
        <a:lstStyle/>
        <a:p>
          <a:endParaRPr lang="th-TH"/>
        </a:p>
      </dgm:t>
    </dgm:pt>
    <dgm:pt modelId="{9417DE1C-3D7D-49B2-AA6B-B3D13A5E12D6}">
      <dgm:prSet phldrT="[ข้อความ]" custT="1"/>
      <dgm:spPr/>
      <dgm:t>
        <a:bodyPr/>
        <a:lstStyle/>
        <a:p>
          <a:r>
            <a:rPr lang="th-TH" sz="1600">
              <a:latin typeface="TH SarabunPSK" panose="020B0500040200020003" pitchFamily="34" charset="-34"/>
              <a:cs typeface="TH SarabunPSK" panose="020B0500040200020003" pitchFamily="34" charset="-34"/>
            </a:rPr>
            <a:t>มีเจตคติที่ดี</a:t>
          </a:r>
        </a:p>
        <a:p>
          <a:r>
            <a:rPr lang="th-TH" sz="1600">
              <a:latin typeface="TH SarabunPSK" panose="020B0500040200020003" pitchFamily="34" charset="-34"/>
              <a:cs typeface="TH SarabunPSK" panose="020B0500040200020003" pitchFamily="34" charset="-34"/>
            </a:rPr>
            <a:t>ต่อภาษาจีน</a:t>
          </a:r>
        </a:p>
      </dgm:t>
    </dgm:pt>
    <dgm:pt modelId="{09E9A6C2-212A-4403-B5D6-0D584D30D16C}" type="parTrans" cxnId="{C0ADBE92-1AA9-4A4C-8829-D515BCA414F0}">
      <dgm:prSet/>
      <dgm:spPr/>
      <dgm:t>
        <a:bodyPr/>
        <a:lstStyle/>
        <a:p>
          <a:endParaRPr lang="th-TH"/>
        </a:p>
      </dgm:t>
    </dgm:pt>
    <dgm:pt modelId="{AE877083-3BAE-4D59-BA09-D8397EF035B6}" type="sibTrans" cxnId="{C0ADBE92-1AA9-4A4C-8829-D515BCA414F0}">
      <dgm:prSet/>
      <dgm:spPr/>
      <dgm:t>
        <a:bodyPr/>
        <a:lstStyle/>
        <a:p>
          <a:endParaRPr lang="th-TH"/>
        </a:p>
      </dgm:t>
    </dgm:pt>
    <dgm:pt modelId="{1CD54508-8158-48A9-BB41-008A10D5C51C}">
      <dgm:prSet phldrT="[ข้อความ]" custT="1"/>
      <dgm:spPr/>
      <dgm:t>
        <a:bodyPr/>
        <a:lstStyle/>
        <a:p>
          <a:r>
            <a:rPr lang="th-TH" sz="1600">
              <a:latin typeface="TH SarabunPSK" panose="020B0500040200020003" pitchFamily="34" charset="-34"/>
              <a:cs typeface="TH SarabunPSK" panose="020B0500040200020003" pitchFamily="34" charset="-34"/>
            </a:rPr>
            <a:t>ใช้ภาษาจีน</a:t>
          </a:r>
        </a:p>
        <a:p>
          <a:r>
            <a:rPr lang="th-TH" sz="1600">
              <a:latin typeface="TH SarabunPSK" panose="020B0500040200020003" pitchFamily="34" charset="-34"/>
              <a:cs typeface="TH SarabunPSK" panose="020B0500040200020003" pitchFamily="34" charset="-34"/>
            </a:rPr>
            <a:t>แสวงหาความรู้</a:t>
          </a:r>
        </a:p>
        <a:p>
          <a:r>
            <a:rPr lang="th-TH" sz="1600">
              <a:latin typeface="TH SarabunPSK" panose="020B0500040200020003" pitchFamily="34" charset="-34"/>
              <a:cs typeface="TH SarabunPSK" panose="020B0500040200020003" pitchFamily="34" charset="-34"/>
            </a:rPr>
            <a:t>เพื่อศึกษาต่อและ</a:t>
          </a:r>
        </a:p>
        <a:p>
          <a:r>
            <a:rPr lang="th-TH" sz="1600">
              <a:latin typeface="TH SarabunPSK" panose="020B0500040200020003" pitchFamily="34" charset="-34"/>
              <a:cs typeface="TH SarabunPSK" panose="020B0500040200020003" pitchFamily="34" charset="-34"/>
            </a:rPr>
            <a:t>ประกอบอาชีพ</a:t>
          </a:r>
        </a:p>
      </dgm:t>
    </dgm:pt>
    <dgm:pt modelId="{D1E664A2-576A-4357-AA85-2C991FB1787E}" type="parTrans" cxnId="{6F3C9AFD-3BB0-4511-A0D7-548CCED916A4}">
      <dgm:prSet/>
      <dgm:spPr/>
      <dgm:t>
        <a:bodyPr/>
        <a:lstStyle/>
        <a:p>
          <a:endParaRPr lang="th-TH"/>
        </a:p>
      </dgm:t>
    </dgm:pt>
    <dgm:pt modelId="{4A28ED7D-0C03-4F8D-BA86-2473A3961909}" type="sibTrans" cxnId="{6F3C9AFD-3BB0-4511-A0D7-548CCED916A4}">
      <dgm:prSet/>
      <dgm:spPr/>
      <dgm:t>
        <a:bodyPr/>
        <a:lstStyle/>
        <a:p>
          <a:endParaRPr lang="th-TH"/>
        </a:p>
      </dgm:t>
    </dgm:pt>
    <dgm:pt modelId="{6BACE198-5728-4FBB-A55D-54B3B47256C3}">
      <dgm:prSet/>
      <dgm:spPr/>
      <dgm:t>
        <a:bodyPr/>
        <a:lstStyle/>
        <a:p>
          <a:endParaRPr lang="th-TH"/>
        </a:p>
      </dgm:t>
    </dgm:pt>
    <dgm:pt modelId="{141073EE-75B2-4EC1-8D94-D270BAC1E420}" type="parTrans" cxnId="{FDA5B5BE-33F4-4431-A35F-47CC5DDCF774}">
      <dgm:prSet/>
      <dgm:spPr/>
      <dgm:t>
        <a:bodyPr/>
        <a:lstStyle/>
        <a:p>
          <a:endParaRPr lang="th-TH"/>
        </a:p>
      </dgm:t>
    </dgm:pt>
    <dgm:pt modelId="{B8131398-C916-4E46-9A20-3DD922537A28}" type="sibTrans" cxnId="{FDA5B5BE-33F4-4431-A35F-47CC5DDCF774}">
      <dgm:prSet/>
      <dgm:spPr/>
      <dgm:t>
        <a:bodyPr/>
        <a:lstStyle/>
        <a:p>
          <a:endParaRPr lang="th-TH"/>
        </a:p>
      </dgm:t>
    </dgm:pt>
    <dgm:pt modelId="{07D4777C-C599-4404-8C80-80E710B2C1F1}">
      <dgm:prSet custT="1"/>
      <dgm:spPr/>
      <dgm:t>
        <a:bodyPr/>
        <a:lstStyle/>
        <a:p>
          <a:endParaRPr lang="th-TH" sz="1600">
            <a:latin typeface="TH SarabunPSK" panose="020B0500040200020003" pitchFamily="34" charset="-34"/>
            <a:cs typeface="TH SarabunPSK" panose="020B0500040200020003" pitchFamily="34" charset="-34"/>
          </a:endParaRPr>
        </a:p>
        <a:p>
          <a:r>
            <a:rPr lang="th-TH" sz="1600">
              <a:latin typeface="TH SarabunPSK" panose="020B0500040200020003" pitchFamily="34" charset="-34"/>
              <a:cs typeface="TH SarabunPSK" panose="020B0500040200020003" pitchFamily="34" charset="-34"/>
            </a:rPr>
            <a:t>ใช้ภาษาจีนสื่อสารในสถานการณ์ต่างๆ</a:t>
          </a:r>
        </a:p>
      </dgm:t>
    </dgm:pt>
    <dgm:pt modelId="{F4C25273-07AB-440C-8168-3B0F52176018}" type="parTrans" cxnId="{32E0869E-D553-402D-892A-572D2BDBF7B7}">
      <dgm:prSet/>
      <dgm:spPr/>
      <dgm:t>
        <a:bodyPr/>
        <a:lstStyle/>
        <a:p>
          <a:endParaRPr lang="th-TH"/>
        </a:p>
      </dgm:t>
    </dgm:pt>
    <dgm:pt modelId="{B769C3DA-FDEB-4DDC-BD5F-4086056CFD0D}" type="sibTrans" cxnId="{32E0869E-D553-402D-892A-572D2BDBF7B7}">
      <dgm:prSet/>
      <dgm:spPr/>
      <dgm:t>
        <a:bodyPr/>
        <a:lstStyle/>
        <a:p>
          <a:endParaRPr lang="th-TH"/>
        </a:p>
      </dgm:t>
    </dgm:pt>
    <dgm:pt modelId="{017E51C8-2723-4DA6-A785-A4633B73FFD0}">
      <dgm:prSet/>
      <dgm:spPr/>
      <dgm:t>
        <a:bodyPr/>
        <a:lstStyle/>
        <a:p>
          <a:endParaRPr lang="th-TH" sz="400"/>
        </a:p>
      </dgm:t>
    </dgm:pt>
    <dgm:pt modelId="{F60561F0-F09B-4C35-9C14-643D76C1647C}" type="parTrans" cxnId="{8289CD41-C8A8-4CA4-B81C-719CEE98244A}">
      <dgm:prSet/>
      <dgm:spPr/>
      <dgm:t>
        <a:bodyPr/>
        <a:lstStyle/>
        <a:p>
          <a:endParaRPr lang="th-TH"/>
        </a:p>
      </dgm:t>
    </dgm:pt>
    <dgm:pt modelId="{1BE83451-440D-4C78-8AED-31D56D1EC8D4}" type="sibTrans" cxnId="{8289CD41-C8A8-4CA4-B81C-719CEE98244A}">
      <dgm:prSet/>
      <dgm:spPr/>
      <dgm:t>
        <a:bodyPr/>
        <a:lstStyle/>
        <a:p>
          <a:endParaRPr lang="th-TH"/>
        </a:p>
      </dgm:t>
    </dgm:pt>
    <dgm:pt modelId="{9408C8DE-9FBF-4E17-ABB6-D57FCF15B3E3}">
      <dgm:prSet custT="1"/>
      <dgm:spPr/>
      <dgm:t>
        <a:bodyPr/>
        <a:lstStyle/>
        <a:p>
          <a:r>
            <a:rPr lang="th-TH" sz="1600">
              <a:latin typeface="TH SarabunPSK" panose="020B0500040200020003" pitchFamily="34" charset="-34"/>
              <a:cs typeface="TH SarabunPSK" panose="020B0500040200020003" pitchFamily="34" charset="-34"/>
            </a:rPr>
            <a:t>  มีความรู้ความเข้าใจ</a:t>
          </a:r>
        </a:p>
        <a:p>
          <a:r>
            <a:rPr lang="th-TH" sz="1600">
              <a:latin typeface="TH SarabunPSK" panose="020B0500040200020003" pitchFamily="34" charset="-34"/>
              <a:cs typeface="TH SarabunPSK" panose="020B0500040200020003" pitchFamily="34" charset="-34"/>
            </a:rPr>
            <a:t>     วัฒนธรรมจีน</a:t>
          </a:r>
        </a:p>
      </dgm:t>
    </dgm:pt>
    <dgm:pt modelId="{3D625333-96A5-475E-B841-74C8FD0E8BE4}" type="parTrans" cxnId="{C00ABDFE-D03E-4097-B7F4-C23A7F421A25}">
      <dgm:prSet/>
      <dgm:spPr/>
      <dgm:t>
        <a:bodyPr/>
        <a:lstStyle/>
        <a:p>
          <a:endParaRPr lang="th-TH"/>
        </a:p>
      </dgm:t>
    </dgm:pt>
    <dgm:pt modelId="{1C784C75-FEE3-407B-8649-C9855BAE3ED6}" type="sibTrans" cxnId="{C00ABDFE-D03E-4097-B7F4-C23A7F421A25}">
      <dgm:prSet/>
      <dgm:spPr/>
      <dgm:t>
        <a:bodyPr/>
        <a:lstStyle/>
        <a:p>
          <a:endParaRPr lang="th-TH"/>
        </a:p>
      </dgm:t>
    </dgm:pt>
    <dgm:pt modelId="{9A1C8349-996B-43DD-8772-DBB335EFA10C}" type="pres">
      <dgm:prSet presAssocID="{75CA6635-38B5-4BF5-A41B-2BB6AFA5254A}" presName="compositeShape" presStyleCnt="0">
        <dgm:presLayoutVars>
          <dgm:chMax val="7"/>
          <dgm:dir/>
          <dgm:resizeHandles val="exact"/>
        </dgm:presLayoutVars>
      </dgm:prSet>
      <dgm:spPr/>
    </dgm:pt>
    <dgm:pt modelId="{AE1AEDA3-FA87-4918-BAD9-904D7294D530}" type="pres">
      <dgm:prSet presAssocID="{75CA6635-38B5-4BF5-A41B-2BB6AFA5254A}" presName="wedge1" presStyleLbl="node1" presStyleIdx="0" presStyleCnt="5" custScaleX="99461" custLinFactNeighborX="-565" custLinFactNeighborY="616"/>
      <dgm:spPr/>
    </dgm:pt>
    <dgm:pt modelId="{34C8021D-342D-41D1-B904-79044C744CFF}" type="pres">
      <dgm:prSet presAssocID="{75CA6635-38B5-4BF5-A41B-2BB6AFA5254A}" presName="dummy1a" presStyleCnt="0"/>
      <dgm:spPr/>
    </dgm:pt>
    <dgm:pt modelId="{BF081353-C323-49AE-8387-5A18953DA3C2}" type="pres">
      <dgm:prSet presAssocID="{75CA6635-38B5-4BF5-A41B-2BB6AFA5254A}" presName="dummy1b" presStyleCnt="0"/>
      <dgm:spPr/>
    </dgm:pt>
    <dgm:pt modelId="{744C605D-4371-43DD-AE27-CA87FDA5E570}" type="pres">
      <dgm:prSet presAssocID="{75CA6635-38B5-4BF5-A41B-2BB6AFA5254A}" presName="wedge1Tx" presStyleLbl="node1" presStyleIdx="0" presStyleCnt="5">
        <dgm:presLayoutVars>
          <dgm:chMax val="0"/>
          <dgm:chPref val="0"/>
          <dgm:bulletEnabled val="1"/>
        </dgm:presLayoutVars>
      </dgm:prSet>
      <dgm:spPr/>
    </dgm:pt>
    <dgm:pt modelId="{EEB7AFA9-2B7F-4C62-B17F-9FD8FCAB3BBB}" type="pres">
      <dgm:prSet presAssocID="{75CA6635-38B5-4BF5-A41B-2BB6AFA5254A}" presName="wedge2" presStyleLbl="node1" presStyleIdx="1" presStyleCnt="5" custLinFactNeighborX="-1315" custLinFactNeighborY="-188"/>
      <dgm:spPr/>
    </dgm:pt>
    <dgm:pt modelId="{A8D62578-62FE-4774-80EB-72143B5944E9}" type="pres">
      <dgm:prSet presAssocID="{75CA6635-38B5-4BF5-A41B-2BB6AFA5254A}" presName="dummy2a" presStyleCnt="0"/>
      <dgm:spPr/>
    </dgm:pt>
    <dgm:pt modelId="{CFA1B2F2-F9AC-40B2-B004-924006884668}" type="pres">
      <dgm:prSet presAssocID="{75CA6635-38B5-4BF5-A41B-2BB6AFA5254A}" presName="dummy2b" presStyleCnt="0"/>
      <dgm:spPr/>
    </dgm:pt>
    <dgm:pt modelId="{03685A13-BA5A-43F3-9F66-A30265DCCAB1}" type="pres">
      <dgm:prSet presAssocID="{75CA6635-38B5-4BF5-A41B-2BB6AFA5254A}" presName="wedge2Tx" presStyleLbl="node1" presStyleIdx="1" presStyleCnt="5">
        <dgm:presLayoutVars>
          <dgm:chMax val="0"/>
          <dgm:chPref val="0"/>
          <dgm:bulletEnabled val="1"/>
        </dgm:presLayoutVars>
      </dgm:prSet>
      <dgm:spPr/>
    </dgm:pt>
    <dgm:pt modelId="{900DF9F9-8F92-4B1C-B439-B6BFE054C54F}" type="pres">
      <dgm:prSet presAssocID="{75CA6635-38B5-4BF5-A41B-2BB6AFA5254A}" presName="wedge3" presStyleLbl="node1" presStyleIdx="2" presStyleCnt="5" custLinFactNeighborX="-376" custLinFactNeighborY="-1315"/>
      <dgm:spPr/>
    </dgm:pt>
    <dgm:pt modelId="{CDCC1287-6BBD-4769-AF1B-54EBC2CE4DBF}" type="pres">
      <dgm:prSet presAssocID="{75CA6635-38B5-4BF5-A41B-2BB6AFA5254A}" presName="dummy3a" presStyleCnt="0"/>
      <dgm:spPr/>
    </dgm:pt>
    <dgm:pt modelId="{95F50A0A-20AB-44E7-B15A-579A4D1646C3}" type="pres">
      <dgm:prSet presAssocID="{75CA6635-38B5-4BF5-A41B-2BB6AFA5254A}" presName="dummy3b" presStyleCnt="0"/>
      <dgm:spPr/>
    </dgm:pt>
    <dgm:pt modelId="{7C771268-BCCF-4F57-AA48-95FC450860A4}" type="pres">
      <dgm:prSet presAssocID="{75CA6635-38B5-4BF5-A41B-2BB6AFA5254A}" presName="wedge3Tx" presStyleLbl="node1" presStyleIdx="2" presStyleCnt="5">
        <dgm:presLayoutVars>
          <dgm:chMax val="0"/>
          <dgm:chPref val="0"/>
          <dgm:bulletEnabled val="1"/>
        </dgm:presLayoutVars>
      </dgm:prSet>
      <dgm:spPr/>
    </dgm:pt>
    <dgm:pt modelId="{119F517B-E3A1-44D3-A448-302F7C36210A}" type="pres">
      <dgm:prSet presAssocID="{75CA6635-38B5-4BF5-A41B-2BB6AFA5254A}" presName="wedge4" presStyleLbl="node1" presStyleIdx="3" presStyleCnt="5" custLinFactNeighborX="1045" custLinFactNeighborY="-1476"/>
      <dgm:spPr/>
    </dgm:pt>
    <dgm:pt modelId="{4BB2ACC8-D16E-48EE-AFAF-ACA275BB6EBF}" type="pres">
      <dgm:prSet presAssocID="{75CA6635-38B5-4BF5-A41B-2BB6AFA5254A}" presName="dummy4a" presStyleCnt="0"/>
      <dgm:spPr/>
    </dgm:pt>
    <dgm:pt modelId="{EAC7C2DB-284A-44D6-898D-4130FC782C29}" type="pres">
      <dgm:prSet presAssocID="{75CA6635-38B5-4BF5-A41B-2BB6AFA5254A}" presName="dummy4b" presStyleCnt="0"/>
      <dgm:spPr/>
    </dgm:pt>
    <dgm:pt modelId="{2BEFA832-ADBC-4296-B94F-479B0C877A47}" type="pres">
      <dgm:prSet presAssocID="{75CA6635-38B5-4BF5-A41B-2BB6AFA5254A}" presName="wedge4Tx" presStyleLbl="node1" presStyleIdx="3" presStyleCnt="5">
        <dgm:presLayoutVars>
          <dgm:chMax val="0"/>
          <dgm:chPref val="0"/>
          <dgm:bulletEnabled val="1"/>
        </dgm:presLayoutVars>
      </dgm:prSet>
      <dgm:spPr/>
    </dgm:pt>
    <dgm:pt modelId="{A5834AAD-7093-4F51-A37F-763AE2001905}" type="pres">
      <dgm:prSet presAssocID="{75CA6635-38B5-4BF5-A41B-2BB6AFA5254A}" presName="wedge5" presStyleLbl="node1" presStyleIdx="4" presStyleCnt="5" custLinFactNeighborX="375" custLinFactNeighborY="-375"/>
      <dgm:spPr/>
    </dgm:pt>
    <dgm:pt modelId="{4B855F45-EF9E-46AF-82A4-66496C52E12A}" type="pres">
      <dgm:prSet presAssocID="{75CA6635-38B5-4BF5-A41B-2BB6AFA5254A}" presName="dummy5a" presStyleCnt="0"/>
      <dgm:spPr/>
    </dgm:pt>
    <dgm:pt modelId="{CD994E2D-2E06-43F3-834E-966BFCAC507B}" type="pres">
      <dgm:prSet presAssocID="{75CA6635-38B5-4BF5-A41B-2BB6AFA5254A}" presName="dummy5b" presStyleCnt="0"/>
      <dgm:spPr/>
    </dgm:pt>
    <dgm:pt modelId="{35B77360-46B7-48EB-A0DC-44F8E832528A}" type="pres">
      <dgm:prSet presAssocID="{75CA6635-38B5-4BF5-A41B-2BB6AFA5254A}" presName="wedge5Tx" presStyleLbl="node1" presStyleIdx="4" presStyleCnt="5">
        <dgm:presLayoutVars>
          <dgm:chMax val="0"/>
          <dgm:chPref val="0"/>
          <dgm:bulletEnabled val="1"/>
        </dgm:presLayoutVars>
      </dgm:prSet>
      <dgm:spPr/>
    </dgm:pt>
    <dgm:pt modelId="{FE764259-0F70-4B42-BDD3-6AED7F2BF06E}" type="pres">
      <dgm:prSet presAssocID="{8BBC8915-F404-4389-9829-BC48F0D8144E}" presName="arrowWedge1" presStyleLbl="fgSibTrans2D1" presStyleIdx="0" presStyleCnt="5"/>
      <dgm:spPr/>
    </dgm:pt>
    <dgm:pt modelId="{2797969E-C2B8-4C94-ABF2-A83F4B390AF2}" type="pres">
      <dgm:prSet presAssocID="{AE877083-3BAE-4D59-BA09-D8397EF035B6}" presName="arrowWedge2" presStyleLbl="fgSibTrans2D1" presStyleIdx="1" presStyleCnt="5"/>
      <dgm:spPr/>
    </dgm:pt>
    <dgm:pt modelId="{D2CBAEB3-48FD-4210-A626-983DC2075FEE}" type="pres">
      <dgm:prSet presAssocID="{4A28ED7D-0C03-4F8D-BA86-2473A3961909}" presName="arrowWedge3" presStyleLbl="fgSibTrans2D1" presStyleIdx="2" presStyleCnt="5"/>
      <dgm:spPr/>
    </dgm:pt>
    <dgm:pt modelId="{B5720C76-BFF6-4342-A9DD-2CA31F6AF080}" type="pres">
      <dgm:prSet presAssocID="{1C784C75-FEE3-407B-8649-C9855BAE3ED6}" presName="arrowWedge4" presStyleLbl="fgSibTrans2D1" presStyleIdx="3" presStyleCnt="5"/>
      <dgm:spPr/>
    </dgm:pt>
    <dgm:pt modelId="{11297BAE-FE5A-4777-BBDD-DAA81B7F8C86}" type="pres">
      <dgm:prSet presAssocID="{B769C3DA-FDEB-4DDC-BD5F-4086056CFD0D}" presName="arrowWedge5" presStyleLbl="fgSibTrans2D1" presStyleIdx="4" presStyleCnt="5"/>
      <dgm:spPr/>
    </dgm:pt>
  </dgm:ptLst>
  <dgm:cxnLst>
    <dgm:cxn modelId="{D5CB610D-0F2E-4A0B-B19C-E97949CA218F}" type="presOf" srcId="{017E51C8-2723-4DA6-A785-A4633B73FFD0}" destId="{119F517B-E3A1-44D3-A448-302F7C36210A}" srcOrd="0" destOrd="1" presId="urn:microsoft.com/office/officeart/2005/8/layout/cycle8"/>
    <dgm:cxn modelId="{C53DDB1A-0072-44C6-8153-86BFB9D8D21D}" type="presOf" srcId="{6BACE198-5728-4FBB-A55D-54B3B47256C3}" destId="{900DF9F9-8F92-4B1C-B439-B6BFE054C54F}" srcOrd="0" destOrd="1" presId="urn:microsoft.com/office/officeart/2005/8/layout/cycle8"/>
    <dgm:cxn modelId="{DE649C34-A66A-4792-B54D-70BFF6A2C849}" type="presOf" srcId="{1CD54508-8158-48A9-BB41-008A10D5C51C}" destId="{7C771268-BCCF-4F57-AA48-95FC450860A4}" srcOrd="1" destOrd="0" presId="urn:microsoft.com/office/officeart/2005/8/layout/cycle8"/>
    <dgm:cxn modelId="{8289CD41-C8A8-4CA4-B81C-719CEE98244A}" srcId="{9408C8DE-9FBF-4E17-ABB6-D57FCF15B3E3}" destId="{017E51C8-2723-4DA6-A785-A4633B73FFD0}" srcOrd="0" destOrd="0" parTransId="{F60561F0-F09B-4C35-9C14-643D76C1647C}" sibTransId="{1BE83451-440D-4C78-8AED-31D56D1EC8D4}"/>
    <dgm:cxn modelId="{F801624D-169E-4F0C-93D8-DC5DCF4C2D57}" type="presOf" srcId="{6BACE198-5728-4FBB-A55D-54B3B47256C3}" destId="{7C771268-BCCF-4F57-AA48-95FC450860A4}" srcOrd="1" destOrd="1" presId="urn:microsoft.com/office/officeart/2005/8/layout/cycle8"/>
    <dgm:cxn modelId="{C9661D70-631A-42BA-9833-2AEBFC81C115}" type="presOf" srcId="{07D4777C-C599-4404-8C80-80E710B2C1F1}" destId="{35B77360-46B7-48EB-A0DC-44F8E832528A}" srcOrd="1" destOrd="0" presId="urn:microsoft.com/office/officeart/2005/8/layout/cycle8"/>
    <dgm:cxn modelId="{AE5BBC7D-AB1E-4842-B7D5-4B1ABE024B6D}" type="presOf" srcId="{017E51C8-2723-4DA6-A785-A4633B73FFD0}" destId="{2BEFA832-ADBC-4296-B94F-479B0C877A47}" srcOrd="1" destOrd="1" presId="urn:microsoft.com/office/officeart/2005/8/layout/cycle8"/>
    <dgm:cxn modelId="{76C03F81-196E-42EE-8A48-495786925A21}" type="presOf" srcId="{07D4777C-C599-4404-8C80-80E710B2C1F1}" destId="{A5834AAD-7093-4F51-A37F-763AE2001905}" srcOrd="0" destOrd="0" presId="urn:microsoft.com/office/officeart/2005/8/layout/cycle8"/>
    <dgm:cxn modelId="{C0ADBE92-1AA9-4A4C-8829-D515BCA414F0}" srcId="{75CA6635-38B5-4BF5-A41B-2BB6AFA5254A}" destId="{9417DE1C-3D7D-49B2-AA6B-B3D13A5E12D6}" srcOrd="1" destOrd="0" parTransId="{09E9A6C2-212A-4403-B5D6-0D584D30D16C}" sibTransId="{AE877083-3BAE-4D59-BA09-D8397EF035B6}"/>
    <dgm:cxn modelId="{32E0869E-D553-402D-892A-572D2BDBF7B7}" srcId="{75CA6635-38B5-4BF5-A41B-2BB6AFA5254A}" destId="{07D4777C-C599-4404-8C80-80E710B2C1F1}" srcOrd="4" destOrd="0" parTransId="{F4C25273-07AB-440C-8168-3B0F52176018}" sibTransId="{B769C3DA-FDEB-4DDC-BD5F-4086056CFD0D}"/>
    <dgm:cxn modelId="{C0392BB3-BC1D-4067-B067-CAD4A5547638}" type="presOf" srcId="{49A526B0-FAB0-4021-ABFD-3C831DB31562}" destId="{744C605D-4371-43DD-AE27-CA87FDA5E570}" srcOrd="1" destOrd="0" presId="urn:microsoft.com/office/officeart/2005/8/layout/cycle8"/>
    <dgm:cxn modelId="{6558FBB6-7CFB-45BD-AA2D-8250F63C022B}" type="presOf" srcId="{9408C8DE-9FBF-4E17-ABB6-D57FCF15B3E3}" destId="{119F517B-E3A1-44D3-A448-302F7C36210A}" srcOrd="0" destOrd="0" presId="urn:microsoft.com/office/officeart/2005/8/layout/cycle8"/>
    <dgm:cxn modelId="{FDA5B5BE-33F4-4431-A35F-47CC5DDCF774}" srcId="{1CD54508-8158-48A9-BB41-008A10D5C51C}" destId="{6BACE198-5728-4FBB-A55D-54B3B47256C3}" srcOrd="0" destOrd="0" parTransId="{141073EE-75B2-4EC1-8D94-D270BAC1E420}" sibTransId="{B8131398-C916-4E46-9A20-3DD922537A28}"/>
    <dgm:cxn modelId="{DCF7B5BE-FCDE-438C-96A6-EF4E328EA9CE}" type="presOf" srcId="{9417DE1C-3D7D-49B2-AA6B-B3D13A5E12D6}" destId="{03685A13-BA5A-43F3-9F66-A30265DCCAB1}" srcOrd="1" destOrd="0" presId="urn:microsoft.com/office/officeart/2005/8/layout/cycle8"/>
    <dgm:cxn modelId="{4B8E8FC4-9F8B-4F6D-A97A-999A164CFA1F}" type="presOf" srcId="{9408C8DE-9FBF-4E17-ABB6-D57FCF15B3E3}" destId="{2BEFA832-ADBC-4296-B94F-479B0C877A47}" srcOrd="1" destOrd="0" presId="urn:microsoft.com/office/officeart/2005/8/layout/cycle8"/>
    <dgm:cxn modelId="{06323ED0-DC66-4C87-A145-56493596C923}" type="presOf" srcId="{9417DE1C-3D7D-49B2-AA6B-B3D13A5E12D6}" destId="{EEB7AFA9-2B7F-4C62-B17F-9FD8FCAB3BBB}" srcOrd="0" destOrd="0" presId="urn:microsoft.com/office/officeart/2005/8/layout/cycle8"/>
    <dgm:cxn modelId="{6E989ED0-83F4-4E21-BEA0-5575AE8C57F2}" type="presOf" srcId="{75CA6635-38B5-4BF5-A41B-2BB6AFA5254A}" destId="{9A1C8349-996B-43DD-8772-DBB335EFA10C}" srcOrd="0" destOrd="0" presId="urn:microsoft.com/office/officeart/2005/8/layout/cycle8"/>
    <dgm:cxn modelId="{BD5339D6-B0BF-45C4-9E09-B24620DD2F72}" type="presOf" srcId="{49A526B0-FAB0-4021-ABFD-3C831DB31562}" destId="{AE1AEDA3-FA87-4918-BAD9-904D7294D530}" srcOrd="0" destOrd="0" presId="urn:microsoft.com/office/officeart/2005/8/layout/cycle8"/>
    <dgm:cxn modelId="{4CDA05D8-A986-4B2B-9AC8-E2CA92EC94DE}" srcId="{75CA6635-38B5-4BF5-A41B-2BB6AFA5254A}" destId="{49A526B0-FAB0-4021-ABFD-3C831DB31562}" srcOrd="0" destOrd="0" parTransId="{A7FE5C33-45F0-44A8-91F2-62637D9A909C}" sibTransId="{8BBC8915-F404-4389-9829-BC48F0D8144E}"/>
    <dgm:cxn modelId="{D83FE7F8-9AD9-403B-8489-58B3F3D19595}" type="presOf" srcId="{1CD54508-8158-48A9-BB41-008A10D5C51C}" destId="{900DF9F9-8F92-4B1C-B439-B6BFE054C54F}" srcOrd="0" destOrd="0" presId="urn:microsoft.com/office/officeart/2005/8/layout/cycle8"/>
    <dgm:cxn modelId="{6F3C9AFD-3BB0-4511-A0D7-548CCED916A4}" srcId="{75CA6635-38B5-4BF5-A41B-2BB6AFA5254A}" destId="{1CD54508-8158-48A9-BB41-008A10D5C51C}" srcOrd="2" destOrd="0" parTransId="{D1E664A2-576A-4357-AA85-2C991FB1787E}" sibTransId="{4A28ED7D-0C03-4F8D-BA86-2473A3961909}"/>
    <dgm:cxn modelId="{C00ABDFE-D03E-4097-B7F4-C23A7F421A25}" srcId="{75CA6635-38B5-4BF5-A41B-2BB6AFA5254A}" destId="{9408C8DE-9FBF-4E17-ABB6-D57FCF15B3E3}" srcOrd="3" destOrd="0" parTransId="{3D625333-96A5-475E-B841-74C8FD0E8BE4}" sibTransId="{1C784C75-FEE3-407B-8649-C9855BAE3ED6}"/>
    <dgm:cxn modelId="{036B1F86-FBA4-4466-A21B-8A7F29A195A3}" type="presParOf" srcId="{9A1C8349-996B-43DD-8772-DBB335EFA10C}" destId="{AE1AEDA3-FA87-4918-BAD9-904D7294D530}" srcOrd="0" destOrd="0" presId="urn:microsoft.com/office/officeart/2005/8/layout/cycle8"/>
    <dgm:cxn modelId="{D02C59D8-3CCF-483F-AB21-097369437BAA}" type="presParOf" srcId="{9A1C8349-996B-43DD-8772-DBB335EFA10C}" destId="{34C8021D-342D-41D1-B904-79044C744CFF}" srcOrd="1" destOrd="0" presId="urn:microsoft.com/office/officeart/2005/8/layout/cycle8"/>
    <dgm:cxn modelId="{649079F8-1294-4B65-9420-D5DC1DAF7A3A}" type="presParOf" srcId="{9A1C8349-996B-43DD-8772-DBB335EFA10C}" destId="{BF081353-C323-49AE-8387-5A18953DA3C2}" srcOrd="2" destOrd="0" presId="urn:microsoft.com/office/officeart/2005/8/layout/cycle8"/>
    <dgm:cxn modelId="{E3603D3D-54A0-48F7-AD65-17DBB37FC903}" type="presParOf" srcId="{9A1C8349-996B-43DD-8772-DBB335EFA10C}" destId="{744C605D-4371-43DD-AE27-CA87FDA5E570}" srcOrd="3" destOrd="0" presId="urn:microsoft.com/office/officeart/2005/8/layout/cycle8"/>
    <dgm:cxn modelId="{BC261E8D-8D14-487D-AE39-106F7CC83B10}" type="presParOf" srcId="{9A1C8349-996B-43DD-8772-DBB335EFA10C}" destId="{EEB7AFA9-2B7F-4C62-B17F-9FD8FCAB3BBB}" srcOrd="4" destOrd="0" presId="urn:microsoft.com/office/officeart/2005/8/layout/cycle8"/>
    <dgm:cxn modelId="{4C411570-EA7E-429D-B594-2080D1C1B3BE}" type="presParOf" srcId="{9A1C8349-996B-43DD-8772-DBB335EFA10C}" destId="{A8D62578-62FE-4774-80EB-72143B5944E9}" srcOrd="5" destOrd="0" presId="urn:microsoft.com/office/officeart/2005/8/layout/cycle8"/>
    <dgm:cxn modelId="{526F3C07-C4EC-436C-9CF2-21CEFA361760}" type="presParOf" srcId="{9A1C8349-996B-43DD-8772-DBB335EFA10C}" destId="{CFA1B2F2-F9AC-40B2-B004-924006884668}" srcOrd="6" destOrd="0" presId="urn:microsoft.com/office/officeart/2005/8/layout/cycle8"/>
    <dgm:cxn modelId="{5D4AD703-AFBD-4081-A3A4-5D174E2DBC9D}" type="presParOf" srcId="{9A1C8349-996B-43DD-8772-DBB335EFA10C}" destId="{03685A13-BA5A-43F3-9F66-A30265DCCAB1}" srcOrd="7" destOrd="0" presId="urn:microsoft.com/office/officeart/2005/8/layout/cycle8"/>
    <dgm:cxn modelId="{B945C68A-B185-4219-96C7-D2AF35A95C99}" type="presParOf" srcId="{9A1C8349-996B-43DD-8772-DBB335EFA10C}" destId="{900DF9F9-8F92-4B1C-B439-B6BFE054C54F}" srcOrd="8" destOrd="0" presId="urn:microsoft.com/office/officeart/2005/8/layout/cycle8"/>
    <dgm:cxn modelId="{98423CDD-0AF1-49DC-A1E5-95467F869A70}" type="presParOf" srcId="{9A1C8349-996B-43DD-8772-DBB335EFA10C}" destId="{CDCC1287-6BBD-4769-AF1B-54EBC2CE4DBF}" srcOrd="9" destOrd="0" presId="urn:microsoft.com/office/officeart/2005/8/layout/cycle8"/>
    <dgm:cxn modelId="{D3CADC76-A5A6-4B39-A8E7-7C568C851963}" type="presParOf" srcId="{9A1C8349-996B-43DD-8772-DBB335EFA10C}" destId="{95F50A0A-20AB-44E7-B15A-579A4D1646C3}" srcOrd="10" destOrd="0" presId="urn:microsoft.com/office/officeart/2005/8/layout/cycle8"/>
    <dgm:cxn modelId="{2402D5A4-A907-4B01-B289-32ACC84FB0DF}" type="presParOf" srcId="{9A1C8349-996B-43DD-8772-DBB335EFA10C}" destId="{7C771268-BCCF-4F57-AA48-95FC450860A4}" srcOrd="11" destOrd="0" presId="urn:microsoft.com/office/officeart/2005/8/layout/cycle8"/>
    <dgm:cxn modelId="{0DF691B6-2FC3-4167-91E3-3B8E164EB12F}" type="presParOf" srcId="{9A1C8349-996B-43DD-8772-DBB335EFA10C}" destId="{119F517B-E3A1-44D3-A448-302F7C36210A}" srcOrd="12" destOrd="0" presId="urn:microsoft.com/office/officeart/2005/8/layout/cycle8"/>
    <dgm:cxn modelId="{5F3105BB-3692-4B28-BA4C-AF333D138566}" type="presParOf" srcId="{9A1C8349-996B-43DD-8772-DBB335EFA10C}" destId="{4BB2ACC8-D16E-48EE-AFAF-ACA275BB6EBF}" srcOrd="13" destOrd="0" presId="urn:microsoft.com/office/officeart/2005/8/layout/cycle8"/>
    <dgm:cxn modelId="{2589D732-D1E5-46BD-8861-693DAE453786}" type="presParOf" srcId="{9A1C8349-996B-43DD-8772-DBB335EFA10C}" destId="{EAC7C2DB-284A-44D6-898D-4130FC782C29}" srcOrd="14" destOrd="0" presId="urn:microsoft.com/office/officeart/2005/8/layout/cycle8"/>
    <dgm:cxn modelId="{7905E726-0D38-4812-96B3-A048024538F0}" type="presParOf" srcId="{9A1C8349-996B-43DD-8772-DBB335EFA10C}" destId="{2BEFA832-ADBC-4296-B94F-479B0C877A47}" srcOrd="15" destOrd="0" presId="urn:microsoft.com/office/officeart/2005/8/layout/cycle8"/>
    <dgm:cxn modelId="{626D187B-39C9-4A8D-924D-BBBD88A0E662}" type="presParOf" srcId="{9A1C8349-996B-43DD-8772-DBB335EFA10C}" destId="{A5834AAD-7093-4F51-A37F-763AE2001905}" srcOrd="16" destOrd="0" presId="urn:microsoft.com/office/officeart/2005/8/layout/cycle8"/>
    <dgm:cxn modelId="{EDCAD095-EF96-4876-86CF-8559B24AA69C}" type="presParOf" srcId="{9A1C8349-996B-43DD-8772-DBB335EFA10C}" destId="{4B855F45-EF9E-46AF-82A4-66496C52E12A}" srcOrd="17" destOrd="0" presId="urn:microsoft.com/office/officeart/2005/8/layout/cycle8"/>
    <dgm:cxn modelId="{55BFC1E7-671A-4142-94DB-9BD242157D03}" type="presParOf" srcId="{9A1C8349-996B-43DD-8772-DBB335EFA10C}" destId="{CD994E2D-2E06-43F3-834E-966BFCAC507B}" srcOrd="18" destOrd="0" presId="urn:microsoft.com/office/officeart/2005/8/layout/cycle8"/>
    <dgm:cxn modelId="{C7746F83-2AD8-4CAE-B745-C4E6198D727A}" type="presParOf" srcId="{9A1C8349-996B-43DD-8772-DBB335EFA10C}" destId="{35B77360-46B7-48EB-A0DC-44F8E832528A}" srcOrd="19" destOrd="0" presId="urn:microsoft.com/office/officeart/2005/8/layout/cycle8"/>
    <dgm:cxn modelId="{024D2C98-CC31-49BB-85BA-34D58B2B2B58}" type="presParOf" srcId="{9A1C8349-996B-43DD-8772-DBB335EFA10C}" destId="{FE764259-0F70-4B42-BDD3-6AED7F2BF06E}" srcOrd="20" destOrd="0" presId="urn:microsoft.com/office/officeart/2005/8/layout/cycle8"/>
    <dgm:cxn modelId="{FF858606-D92E-41C0-AA4B-19AAA49E2AF6}" type="presParOf" srcId="{9A1C8349-996B-43DD-8772-DBB335EFA10C}" destId="{2797969E-C2B8-4C94-ABF2-A83F4B390AF2}" srcOrd="21" destOrd="0" presId="urn:microsoft.com/office/officeart/2005/8/layout/cycle8"/>
    <dgm:cxn modelId="{2797C401-4A6F-4685-8E93-9A3F2E7FB05C}" type="presParOf" srcId="{9A1C8349-996B-43DD-8772-DBB335EFA10C}" destId="{D2CBAEB3-48FD-4210-A626-983DC2075FEE}" srcOrd="22" destOrd="0" presId="urn:microsoft.com/office/officeart/2005/8/layout/cycle8"/>
    <dgm:cxn modelId="{C70017A7-C546-4748-BFCE-1CC772F53A11}" type="presParOf" srcId="{9A1C8349-996B-43DD-8772-DBB335EFA10C}" destId="{B5720C76-BFF6-4342-A9DD-2CA31F6AF080}" srcOrd="23" destOrd="0" presId="urn:microsoft.com/office/officeart/2005/8/layout/cycle8"/>
    <dgm:cxn modelId="{300E3C89-0E42-482B-AF79-DB2183A1C5FB}" type="presParOf" srcId="{9A1C8349-996B-43DD-8772-DBB335EFA10C}" destId="{11297BAE-FE5A-4777-BBDD-DAA81B7F8C86}" srcOrd="24" destOrd="0" presId="urn:microsoft.com/office/officeart/2005/8/layout/cycle8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1AEDA3-FA87-4918-BAD9-904D7294D530}">
      <dsp:nvSpPr>
        <dsp:cNvPr id="0" name=""/>
        <dsp:cNvSpPr/>
      </dsp:nvSpPr>
      <dsp:spPr>
        <a:xfrm>
          <a:off x="511925" y="710557"/>
          <a:ext cx="4788518" cy="4814468"/>
        </a:xfrm>
        <a:prstGeom prst="pie">
          <a:avLst>
            <a:gd name="adj1" fmla="val 16200000"/>
            <a:gd name="adj2" fmla="val 2052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600" kern="1200">
              <a:latin typeface="TH SarabunPSK" panose="020B0500040200020003" pitchFamily="34" charset="-34"/>
              <a:cs typeface="TH SarabunPSK" panose="020B0500040200020003" pitchFamily="34" charset="-34"/>
            </a:rPr>
            <a:t>ใช้ภาษาจีน</a:t>
          </a:r>
        </a:p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600" kern="1200">
              <a:latin typeface="TH SarabunPSK" panose="020B0500040200020003" pitchFamily="34" charset="-34"/>
              <a:cs typeface="TH SarabunPSK" panose="020B0500040200020003" pitchFamily="34" charset="-34"/>
            </a:rPr>
            <a:t>ถ่ายทอดความรู้ความคิดและ</a:t>
          </a:r>
        </a:p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600" kern="1200">
              <a:latin typeface="TH SarabunPSK" panose="020B0500040200020003" pitchFamily="34" charset="-34"/>
              <a:cs typeface="TH SarabunPSK" panose="020B0500040200020003" pitchFamily="34" charset="-34"/>
            </a:rPr>
            <a:t>วัฒนธรรมไทย</a:t>
          </a:r>
        </a:p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600" kern="1200">
              <a:latin typeface="TH SarabunPSK" panose="020B0500040200020003" pitchFamily="34" charset="-34"/>
              <a:cs typeface="TH SarabunPSK" panose="020B0500040200020003" pitchFamily="34" charset="-34"/>
            </a:rPr>
            <a:t>ได้อย่างสร้างสรรค์</a:t>
          </a:r>
        </a:p>
      </dsp:txBody>
      <dsp:txXfrm>
        <a:off x="3009936" y="1519846"/>
        <a:ext cx="1539166" cy="1031671"/>
      </dsp:txXfrm>
    </dsp:sp>
    <dsp:sp modelId="{EEB7AFA9-2B7F-4C62-B17F-9FD8FCAB3BBB}">
      <dsp:nvSpPr>
        <dsp:cNvPr id="0" name=""/>
        <dsp:cNvSpPr/>
      </dsp:nvSpPr>
      <dsp:spPr>
        <a:xfrm>
          <a:off x="504109" y="800235"/>
          <a:ext cx="4814468" cy="4814468"/>
        </a:xfrm>
        <a:prstGeom prst="pie">
          <a:avLst>
            <a:gd name="adj1" fmla="val 20520000"/>
            <a:gd name="adj2" fmla="val 324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600" kern="1200">
              <a:latin typeface="TH SarabunPSK" panose="020B0500040200020003" pitchFamily="34" charset="-34"/>
              <a:cs typeface="TH SarabunPSK" panose="020B0500040200020003" pitchFamily="34" charset="-34"/>
            </a:rPr>
            <a:t>มีเจตคติที่ดี</a:t>
          </a:r>
        </a:p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600" kern="1200">
              <a:latin typeface="TH SarabunPSK" panose="020B0500040200020003" pitchFamily="34" charset="-34"/>
              <a:cs typeface="TH SarabunPSK" panose="020B0500040200020003" pitchFamily="34" charset="-34"/>
            </a:rPr>
            <a:t>ต่อภาษาจีน</a:t>
          </a:r>
        </a:p>
      </dsp:txBody>
      <dsp:txXfrm>
        <a:off x="3604856" y="2999988"/>
        <a:ext cx="1432877" cy="1146302"/>
      </dsp:txXfrm>
    </dsp:sp>
    <dsp:sp modelId="{900DF9F9-8F92-4B1C-B439-B6BFE054C54F}">
      <dsp:nvSpPr>
        <dsp:cNvPr id="0" name=""/>
        <dsp:cNvSpPr/>
      </dsp:nvSpPr>
      <dsp:spPr>
        <a:xfrm>
          <a:off x="440418" y="825070"/>
          <a:ext cx="4814468" cy="4814468"/>
        </a:xfrm>
        <a:prstGeom prst="pie">
          <a:avLst>
            <a:gd name="adj1" fmla="val 3240000"/>
            <a:gd name="adj2" fmla="val 756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t" anchorCtr="0">
          <a:noAutofit/>
        </a:bodyPr>
        <a:lstStyle/>
        <a:p>
          <a:pPr marL="0" lvl="0" indent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600" kern="1200">
              <a:latin typeface="TH SarabunPSK" panose="020B0500040200020003" pitchFamily="34" charset="-34"/>
              <a:cs typeface="TH SarabunPSK" panose="020B0500040200020003" pitchFamily="34" charset="-34"/>
            </a:rPr>
            <a:t>ใช้ภาษาจีน</a:t>
          </a:r>
        </a:p>
        <a:p>
          <a:pPr marL="0" lvl="0" indent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600" kern="1200">
              <a:latin typeface="TH SarabunPSK" panose="020B0500040200020003" pitchFamily="34" charset="-34"/>
              <a:cs typeface="TH SarabunPSK" panose="020B0500040200020003" pitchFamily="34" charset="-34"/>
            </a:rPr>
            <a:t>แสวงหาความรู้</a:t>
          </a:r>
        </a:p>
        <a:p>
          <a:pPr marL="0" lvl="0" indent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600" kern="1200">
              <a:latin typeface="TH SarabunPSK" panose="020B0500040200020003" pitchFamily="34" charset="-34"/>
              <a:cs typeface="TH SarabunPSK" panose="020B0500040200020003" pitchFamily="34" charset="-34"/>
            </a:rPr>
            <a:t>เพื่อศึกษาต่อและ</a:t>
          </a:r>
        </a:p>
        <a:p>
          <a:pPr marL="0" lvl="0" indent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600" kern="1200">
              <a:latin typeface="TH SarabunPSK" panose="020B0500040200020003" pitchFamily="34" charset="-34"/>
              <a:cs typeface="TH SarabunPSK" panose="020B0500040200020003" pitchFamily="34" charset="-34"/>
            </a:rPr>
            <a:t>ประกอบอาชีพ</a:t>
          </a:r>
        </a:p>
        <a:p>
          <a:pPr marL="285750" lvl="1" indent="-285750" algn="l" defTabSz="1600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h-TH" sz="3600" kern="1200"/>
        </a:p>
      </dsp:txBody>
      <dsp:txXfrm>
        <a:off x="2159871" y="4206661"/>
        <a:ext cx="1375562" cy="1260932"/>
      </dsp:txXfrm>
    </dsp:sp>
    <dsp:sp modelId="{119F517B-E3A1-44D3-A448-302F7C36210A}">
      <dsp:nvSpPr>
        <dsp:cNvPr id="0" name=""/>
        <dsp:cNvSpPr/>
      </dsp:nvSpPr>
      <dsp:spPr>
        <a:xfrm>
          <a:off x="399933" y="738224"/>
          <a:ext cx="4814468" cy="4814468"/>
        </a:xfrm>
        <a:prstGeom prst="pie">
          <a:avLst>
            <a:gd name="adj1" fmla="val 7560000"/>
            <a:gd name="adj2" fmla="val 1188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t" anchorCtr="0">
          <a:noAutofit/>
        </a:bodyPr>
        <a:lstStyle/>
        <a:p>
          <a:pPr marL="0" lvl="0" indent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600" kern="1200">
              <a:latin typeface="TH SarabunPSK" panose="020B0500040200020003" pitchFamily="34" charset="-34"/>
              <a:cs typeface="TH SarabunPSK" panose="020B0500040200020003" pitchFamily="34" charset="-34"/>
            </a:rPr>
            <a:t>  มีความรู้ความเข้าใจ</a:t>
          </a:r>
        </a:p>
        <a:p>
          <a:pPr marL="0" lvl="0" indent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600" kern="1200">
              <a:latin typeface="TH SarabunPSK" panose="020B0500040200020003" pitchFamily="34" charset="-34"/>
              <a:cs typeface="TH SarabunPSK" panose="020B0500040200020003" pitchFamily="34" charset="-34"/>
            </a:rPr>
            <a:t>     วัฒนธรรมจีน</a:t>
          </a:r>
        </a:p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h-TH" sz="400" kern="1200"/>
        </a:p>
      </dsp:txBody>
      <dsp:txXfrm>
        <a:off x="680777" y="2937978"/>
        <a:ext cx="1432877" cy="1146302"/>
      </dsp:txXfrm>
    </dsp:sp>
    <dsp:sp modelId="{A5834AAD-7093-4F51-A37F-763AE2001905}">
      <dsp:nvSpPr>
        <dsp:cNvPr id="0" name=""/>
        <dsp:cNvSpPr/>
      </dsp:nvSpPr>
      <dsp:spPr>
        <a:xfrm>
          <a:off x="408943" y="662846"/>
          <a:ext cx="4814468" cy="4814468"/>
        </a:xfrm>
        <a:prstGeom prst="pie">
          <a:avLst>
            <a:gd name="adj1" fmla="val 11880000"/>
            <a:gd name="adj2" fmla="val 1620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h-TH" sz="1600" kern="1200">
            <a:latin typeface="TH SarabunPSK" panose="020B0500040200020003" pitchFamily="34" charset="-34"/>
            <a:cs typeface="TH SarabunPSK" panose="020B0500040200020003" pitchFamily="34" charset="-34"/>
          </a:endParaRPr>
        </a:p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1600" kern="1200">
              <a:latin typeface="TH SarabunPSK" panose="020B0500040200020003" pitchFamily="34" charset="-34"/>
              <a:cs typeface="TH SarabunPSK" panose="020B0500040200020003" pitchFamily="34" charset="-34"/>
            </a:rPr>
            <a:t>ใช้ภาษาจีนสื่อสารในสถานการณ์ต่างๆ</a:t>
          </a:r>
        </a:p>
      </dsp:txBody>
      <dsp:txXfrm>
        <a:off x="1164356" y="1472135"/>
        <a:ext cx="1547507" cy="1031671"/>
      </dsp:txXfrm>
    </dsp:sp>
    <dsp:sp modelId="{FE764259-0F70-4B42-BDD3-6AED7F2BF06E}">
      <dsp:nvSpPr>
        <dsp:cNvPr id="0" name=""/>
        <dsp:cNvSpPr/>
      </dsp:nvSpPr>
      <dsp:spPr>
        <a:xfrm>
          <a:off x="200782" y="412519"/>
          <a:ext cx="5410545" cy="5410545"/>
        </a:xfrm>
        <a:prstGeom prst="circularArrow">
          <a:avLst>
            <a:gd name="adj1" fmla="val 5085"/>
            <a:gd name="adj2" fmla="val 327528"/>
            <a:gd name="adj3" fmla="val 20192361"/>
            <a:gd name="adj4" fmla="val 16200324"/>
            <a:gd name="adj5" fmla="val 5932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797969E-C2B8-4C94-ABF2-A83F4B390AF2}">
      <dsp:nvSpPr>
        <dsp:cNvPr id="0" name=""/>
        <dsp:cNvSpPr/>
      </dsp:nvSpPr>
      <dsp:spPr>
        <a:xfrm>
          <a:off x="206403" y="502154"/>
          <a:ext cx="5410545" cy="5410545"/>
        </a:xfrm>
        <a:prstGeom prst="circularArrow">
          <a:avLst>
            <a:gd name="adj1" fmla="val 5085"/>
            <a:gd name="adj2" fmla="val 327528"/>
            <a:gd name="adj3" fmla="val 2912753"/>
            <a:gd name="adj4" fmla="val 20519953"/>
            <a:gd name="adj5" fmla="val 5932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2CBAEB3-48FD-4210-A626-983DC2075FEE}">
      <dsp:nvSpPr>
        <dsp:cNvPr id="0" name=""/>
        <dsp:cNvSpPr/>
      </dsp:nvSpPr>
      <dsp:spPr>
        <a:xfrm>
          <a:off x="142379" y="527231"/>
          <a:ext cx="5410545" cy="5410545"/>
        </a:xfrm>
        <a:prstGeom prst="circularArrow">
          <a:avLst>
            <a:gd name="adj1" fmla="val 5085"/>
            <a:gd name="adj2" fmla="val 327528"/>
            <a:gd name="adj3" fmla="val 7232777"/>
            <a:gd name="adj4" fmla="val 3239695"/>
            <a:gd name="adj5" fmla="val 5932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5720C76-BFF6-4342-A9DD-2CA31F6AF080}">
      <dsp:nvSpPr>
        <dsp:cNvPr id="0" name=""/>
        <dsp:cNvSpPr/>
      </dsp:nvSpPr>
      <dsp:spPr>
        <a:xfrm>
          <a:off x="101562" y="440143"/>
          <a:ext cx="5410545" cy="5410545"/>
        </a:xfrm>
        <a:prstGeom prst="circularArrow">
          <a:avLst>
            <a:gd name="adj1" fmla="val 5085"/>
            <a:gd name="adj2" fmla="val 327528"/>
            <a:gd name="adj3" fmla="val 11552519"/>
            <a:gd name="adj4" fmla="val 7559718"/>
            <a:gd name="adj5" fmla="val 5932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297BAE-FE5A-4777-BBDD-DAA81B7F8C86}">
      <dsp:nvSpPr>
        <dsp:cNvPr id="0" name=""/>
        <dsp:cNvSpPr/>
      </dsp:nvSpPr>
      <dsp:spPr>
        <a:xfrm>
          <a:off x="111131" y="364807"/>
          <a:ext cx="5410545" cy="5410545"/>
        </a:xfrm>
        <a:prstGeom prst="circularArrow">
          <a:avLst>
            <a:gd name="adj1" fmla="val 5085"/>
            <a:gd name="adj2" fmla="val 327528"/>
            <a:gd name="adj3" fmla="val 15872148"/>
            <a:gd name="adj4" fmla="val 11880111"/>
            <a:gd name="adj5" fmla="val 5932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8">
  <dgm:title val=""/>
  <dgm:desc val=""/>
  <dgm:catLst>
    <dgm:cat type="cycle" pri="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dummy1a" refType="w" fact="0.5"/>
          <dgm:constr type="t" for="ch" forName="dummy1a" refType="h" fact="0.08"/>
          <dgm:constr type="l" for="ch" forName="dummy1b" refType="w" fact="0.5"/>
          <dgm:constr type="t" for="ch" forName="dummy1b" refType="h" fact="0.08"/>
          <dgm:constr type="l" for="ch" forName="wedge1Tx" refType="w" fact="0.22"/>
          <dgm:constr type="t" for="ch" forName="wedge1Tx" refType="h" fact="0.22"/>
          <dgm:constr type="w" for="ch" forName="wedge1Tx" refType="w" fact="0.56"/>
          <dgm:constr type="h" for="ch" forName="wedge1Tx" refType="h" fact="0.56"/>
          <dgm:constr type="h" for="ch" forName="arrowWedge1single" refType="w" fact="0.08"/>
          <dgm:constr type="diam" for="ch" forName="arrowWedge1single" refType="w" fact="0.84"/>
          <dgm:constr type="l" for="ch" forName="arrowWedge1single" refType="w" fact="0.5"/>
          <dgm:constr type="t" for="ch" forName="arrowWedge1single" refType="w" fact="0.5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dummy1a" refType="w" fact="0.52"/>
          <dgm:constr type="t" for="ch" forName="dummy1a" refType="h" fact="0.08"/>
          <dgm:constr type="l" for="ch" forName="dummy1b" refType="w" fact="0.52"/>
          <dgm:constr type="t" for="ch" forName="dummy1b" refType="h" fact="0.92"/>
          <dgm:constr type="l" for="ch" forName="wedge1Tx" refType="w" fact="0.559"/>
          <dgm:constr type="t" for="ch" forName="wedge1Tx" refType="h" fact="0.3"/>
          <dgm:constr type="w" for="ch" forName="wedge1Tx" refType="w" fact="0.3"/>
          <dgm:constr type="h" for="ch" forName="wedge1Tx" refType="h" fact="0.4"/>
          <dgm:constr type="l" for="ch" forName="wedge2" refType="w" fact="0.06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dummy2a" refType="w" fact="0.48"/>
          <dgm:constr type="t" for="ch" forName="dummy2a" refType="h" fact="0.92"/>
          <dgm:constr type="l" for="ch" forName="dummy2b" refType="w" fact="0.48"/>
          <dgm:constr type="t" for="ch" forName="dummy2b" refType="h" fact="0.08"/>
          <dgm:constr type="r" for="ch" forName="wedge2Tx" refType="w" fact="0.441"/>
          <dgm:constr type="t" for="ch" forName="wedge2Tx" refType="h" fact="0.3"/>
          <dgm:constr type="w" for="ch" forName="wedge2Tx" refType="w" fact="0.3"/>
          <dgm:constr type="h" for="ch" forName="wedge2Tx" refType="h" fact="0.4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primFontSz" for="ch" ptType="node" op="equ"/>
        </dgm:constrLst>
      </dgm:if>
      <dgm:if name="Name3" axis="ch" ptType="node" func="cnt" op="equ" val="3">
        <dgm:constrLst>
          <dgm:constr type="l" for="ch" forName="wedge1" refType="w" fact="0.0973"/>
          <dgm:constr type="t" for="ch" forName="wedge1" refType="w" fact="0.07"/>
          <dgm:constr type="w" for="ch" forName="wedge1" refType="w" fact="0.84"/>
          <dgm:constr type="h" for="ch" forName="wedge1" refType="h" fact="0.84"/>
          <dgm:constr type="l" for="ch" forName="dummy1a" refType="w" fact="0.5173"/>
          <dgm:constr type="t" for="ch" forName="dummy1a" refType="h" fact="0.07"/>
          <dgm:constr type="l" for="ch" forName="dummy1b" refType="w" fact="0.8811"/>
          <dgm:constr type="t" for="ch" forName="dummy1b" refType="h" fact="0.7"/>
          <dgm:constr type="l" for="ch" forName="wedge1Tx" refType="w" fact="0.54"/>
          <dgm:constr type="t" for="ch" forName="wedge1Tx" refType="h" fact="0.248"/>
          <dgm:constr type="w" for="ch" forName="wedge1Tx" refType="w" fact="0.3"/>
          <dgm:constr type="h" for="ch" forName="wedge1Tx" refType="h" fact="0.25"/>
          <dgm:constr type="l" for="ch" forName="wedge2" refType="w" fact="0.08"/>
          <dgm:constr type="t" for="ch" forName="wedge2" refType="w" fact="0.1"/>
          <dgm:constr type="w" for="ch" forName="wedge2" refType="w" fact="0.84"/>
          <dgm:constr type="h" for="ch" forName="wedge2" refType="h" fact="0.84"/>
          <dgm:constr type="l" for="ch" forName="dummy2a" refType="w" fact="0.8637"/>
          <dgm:constr type="t" for="ch" forName="dummy2a" refType="h" fact="0.73"/>
          <dgm:constr type="l" for="ch" forName="dummy2b" refType="w" fact="0.1363"/>
          <dgm:constr type="t" for="ch" forName="dummy2b" refType="h" fact="0.73"/>
          <dgm:constr type="l" for="ch" forName="wedge2Tx" refType="w" fact="0.28"/>
          <dgm:constr type="t" for="ch" forName="wedge2Tx" refType="h" fact="0.645"/>
          <dgm:constr type="w" for="ch" forName="wedge2Tx" refType="w" fact="0.45"/>
          <dgm:constr type="h" for="ch" forName="wedge2Tx" refType="h" fact="0.22"/>
          <dgm:constr type="l" for="ch" forName="wedge3" refType="w" fact="0.0627"/>
          <dgm:constr type="t" for="ch" forName="wedge3" refType="w" fact="0.07"/>
          <dgm:constr type="w" for="ch" forName="wedge3" refType="w" fact="0.84"/>
          <dgm:constr type="h" for="ch" forName="wedge3" refType="h" fact="0.84"/>
          <dgm:constr type="l" for="ch" forName="dummy3a" refType="w" fact="0.1189"/>
          <dgm:constr type="t" for="ch" forName="dummy3a" refType="h" fact="0.7"/>
          <dgm:constr type="l" for="ch" forName="dummy3b" refType="w" fact="0.4827"/>
          <dgm:constr type="t" for="ch" forName="dummy3b" refType="h" fact="0.07"/>
          <dgm:constr type="r" for="ch" forName="wedge3Tx" refType="w" fact="0.46"/>
          <dgm:constr type="t" for="ch" forName="wedge3Tx" refType="h" fact="0.248"/>
          <dgm:constr type="w" for="ch" forName="wedge3Tx" refType="w" fact="0.3"/>
          <dgm:constr type="h" for="ch" forName="wedge3Tx" refType="h" fact="0.25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primFontSz" for="ch" ptType="node" op="equ"/>
        </dgm:constrLst>
      </dgm:if>
      <dgm:if name="Name4" axis="ch" ptType="node" func="cnt" op="equ" val="4">
        <dgm:constrLst>
          <dgm:constr type="l" for="ch" forName="wedge1" refType="w" fact="0.0941"/>
          <dgm:constr type="t" for="ch" forName="wedge1" refType="w" fact="0.0659"/>
          <dgm:constr type="w" for="ch" forName="wedge1" refType="w" fact="0.84"/>
          <dgm:constr type="h" for="ch" forName="wedge1" refType="h" fact="0.84"/>
          <dgm:constr type="l" for="ch" forName="dummy1a" refType="w" fact="0.5141"/>
          <dgm:constr type="t" for="ch" forName="dummy1a" refType="h" fact="0.0659"/>
          <dgm:constr type="l" for="ch" forName="dummy1b" refType="w" fact="0.9341"/>
          <dgm:constr type="t" for="ch" forName="dummy1b" refType="h" fact="0.4859"/>
          <dgm:constr type="l" for="ch" forName="wedge1Tx" refType="w" fact="0.54"/>
          <dgm:constr type="t" for="ch" forName="wedge1Tx" refType="h" fact="0.24"/>
          <dgm:constr type="w" for="ch" forName="wedge1Tx" refType="w" fact="0.31"/>
          <dgm:constr type="h" for="ch" forName="wedge1Tx" refType="h" fact="0.23"/>
          <dgm:constr type="l" for="ch" forName="wedge2" refType="w" fact="0.0941"/>
          <dgm:constr type="t" for="ch" forName="wedge2" refType="w" fact="0.0941"/>
          <dgm:constr type="w" for="ch" forName="wedge2" refType="w" fact="0.84"/>
          <dgm:constr type="h" for="ch" forName="wedge2" refType="h" fact="0.84"/>
          <dgm:constr type="l" for="ch" forName="dummy2a" refType="w" fact="0.9341"/>
          <dgm:constr type="t" for="ch" forName="dummy2a" refType="h" fact="0.5141"/>
          <dgm:constr type="l" for="ch" forName="dummy2b" refType="w" fact="0.5141"/>
          <dgm:constr type="t" for="ch" forName="dummy2b" refType="h" fact="0.9341"/>
          <dgm:constr type="l" for="ch" forName="wedge2Tx" refType="w" fact="0.54"/>
          <dgm:constr type="t" for="ch" forName="wedge2Tx" refType="h" fact="0.53"/>
          <dgm:constr type="w" for="ch" forName="wedge2Tx" refType="w" fact="0.31"/>
          <dgm:constr type="h" for="ch" forName="wedge2Tx" refType="h" fact="0.23"/>
          <dgm:constr type="l" for="ch" forName="wedge3" refType="w" fact="0.0659"/>
          <dgm:constr type="t" for="ch" forName="wedge3" refType="w" fact="0.0941"/>
          <dgm:constr type="w" for="ch" forName="wedge3" refType="w" fact="0.84"/>
          <dgm:constr type="h" for="ch" forName="wedge3" refType="h" fact="0.84"/>
          <dgm:constr type="l" for="ch" forName="dummy3a" refType="w" fact="0.4859"/>
          <dgm:constr type="t" for="ch" forName="dummy3a" refType="h" fact="0.9341"/>
          <dgm:constr type="l" for="ch" forName="dummy3b" refType="w" fact="0.0659"/>
          <dgm:constr type="t" for="ch" forName="dummy3b" refType="h" fact="0.5141"/>
          <dgm:constr type="r" for="ch" forName="wedge3Tx" refType="w" fact="0.46"/>
          <dgm:constr type="t" for="ch" forName="wedge3Tx" refType="h" fact="0.53"/>
          <dgm:constr type="w" for="ch" forName="wedge3Tx" refType="w" fact="0.31"/>
          <dgm:constr type="h" for="ch" forName="wedge3Tx" refType="h" fact="0.23"/>
          <dgm:constr type="l" for="ch" forName="wedge4" refType="w" fact="0.0659"/>
          <dgm:constr type="t" for="ch" forName="wedge4" refType="h" fact="0.0659"/>
          <dgm:constr type="w" for="ch" forName="wedge4" refType="w" fact="0.84"/>
          <dgm:constr type="h" for="ch" forName="wedge4" refType="h" fact="0.84"/>
          <dgm:constr type="l" for="ch" forName="dummy4a" refType="w" fact="0.0659"/>
          <dgm:constr type="t" for="ch" forName="dummy4a" refType="h" fact="0.4859"/>
          <dgm:constr type="l" for="ch" forName="dummy4b" refType="w" fact="0.4859"/>
          <dgm:constr type="t" for="ch" forName="dummy4b" refType="h" fact="0.0659"/>
          <dgm:constr type="r" for="ch" forName="wedge4Tx" refType="w" fact="0.46"/>
          <dgm:constr type="t" for="ch" forName="wedge4Tx" refType="h" fact="0.24"/>
          <dgm:constr type="w" for="ch" forName="wedge4Tx" refType="w" fact="0.31"/>
          <dgm:constr type="h" for="ch" forName="wedge4Tx" refType="h" fact="0.23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primFontSz" for="ch" ptType="node" op="equ"/>
        </dgm:constrLst>
      </dgm:if>
      <dgm:if name="Name5" axis="ch" ptType="node" func="cnt" op="equ" val="5">
        <dgm:constrLst>
          <dgm:constr type="l" for="ch" forName="wedge1" refType="w" fact="0.0918"/>
          <dgm:constr type="t" for="ch" forName="wedge1" refType="w" fact="0.0638"/>
          <dgm:constr type="w" for="ch" forName="wedge1" refType="w" fact="0.84"/>
          <dgm:constr type="h" for="ch" forName="wedge1" refType="h" fact="0.84"/>
          <dgm:constr type="l" for="ch" forName="dummy1a" refType="w" fact="0.5118"/>
          <dgm:constr type="t" for="ch" forName="dummy1a" refType="h" fact="0.0638"/>
          <dgm:constr type="l" for="ch" forName="dummy1b" refType="w" fact="0.9112"/>
          <dgm:constr type="t" for="ch" forName="dummy1b" refType="h" fact="0.354"/>
          <dgm:constr type="l" for="ch" forName="wedge1Tx" refType="w" fact="0.53"/>
          <dgm:constr type="t" for="ch" forName="wedge1Tx" refType="h" fact="0.205"/>
          <dgm:constr type="w" for="ch" forName="wedge1Tx" refType="w" fact="0.27"/>
          <dgm:constr type="h" for="ch" forName="wedge1Tx" refType="h" fact="0.18"/>
          <dgm:constr type="l" for="ch" forName="wedge2" refType="w" fact="0.099"/>
          <dgm:constr type="t" for="ch" forName="wedge2" refType="w" fact="0.0862"/>
          <dgm:constr type="w" for="ch" forName="wedge2" refType="w" fact="0.84"/>
          <dgm:constr type="h" for="ch" forName="wedge2" refType="h" fact="0.84"/>
          <dgm:constr type="l" for="ch" forName="dummy2a" refType="w" fact="0.9185"/>
          <dgm:constr type="t" for="ch" forName="dummy2a" refType="h" fact="0.3764"/>
          <dgm:constr type="l" for="ch" forName="dummy2b" refType="w" fact="0.7659"/>
          <dgm:constr type="t" for="ch" forName="dummy2b" refType="h" fact="0.846"/>
          <dgm:constr type="l" for="ch" forName="wedge2Tx" refType="w" fact="0.64"/>
          <dgm:constr type="t" for="ch" forName="wedge2Tx" refType="h" fact="0.47"/>
          <dgm:constr type="w" for="ch" forName="wedge2Tx" refType="w" fact="0.25"/>
          <dgm:constr type="h" for="ch" forName="wedge2Tx" refType="h" fact="0.2"/>
          <dgm:constr type="l" for="ch" forName="wedge3" refType="w" fact="0.08"/>
          <dgm:constr type="t" for="ch" forName="wedge3" refType="w" fact="0.1"/>
          <dgm:constr type="w" for="ch" forName="wedge3" refType="w" fact="0.84"/>
          <dgm:constr type="h" for="ch" forName="wedge3" refType="h" fact="0.84"/>
          <dgm:constr type="l" for="ch" forName="dummy3a" refType="w" fact="0.7469"/>
          <dgm:constr type="t" for="ch" forName="dummy3a" refType="h" fact="0.8598"/>
          <dgm:constr type="l" for="ch" forName="dummy3b" refType="w" fact="0.2531"/>
          <dgm:constr type="t" for="ch" forName="dummy3b" refType="h" fact="0.8598"/>
          <dgm:constr type="l" for="ch" forName="wedge3Tx" refType="w" fact="0.38"/>
          <dgm:constr type="t" for="ch" forName="wedge3Tx" refType="h" fact="0.69"/>
          <dgm:constr type="w" for="ch" forName="wedge3Tx" refType="w" fact="0.24"/>
          <dgm:constr type="h" for="ch" forName="wedge3Tx" refType="h" fact="0.22"/>
          <dgm:constr type="l" for="ch" forName="wedge4" refType="w" fact="0.061"/>
          <dgm:constr type="t" for="ch" forName="wedge4" refType="h" fact="0.0862"/>
          <dgm:constr type="w" for="ch" forName="wedge4" refType="w" fact="0.84"/>
          <dgm:constr type="h" for="ch" forName="wedge4" refType="h" fact="0.84"/>
          <dgm:constr type="l" for="ch" forName="dummy4a" refType="w" fact="0.2341"/>
          <dgm:constr type="t" for="ch" forName="dummy4a" refType="h" fact="0.846"/>
          <dgm:constr type="l" for="ch" forName="dummy4b" refType="w" fact="0.0815"/>
          <dgm:constr type="t" for="ch" forName="dummy4b" refType="h" fact="0.3764"/>
          <dgm:constr type="r" for="ch" forName="wedge4Tx" refType="w" fact="0.36"/>
          <dgm:constr type="t" for="ch" forName="wedge4Tx" refType="h" fact="0.47"/>
          <dgm:constr type="w" for="ch" forName="wedge4Tx" refType="w" fact="0.25"/>
          <dgm:constr type="h" for="ch" forName="wedge4Tx" refType="h" fact="0.2"/>
          <dgm:constr type="l" for="ch" forName="wedge5" refType="w" fact="0.0682"/>
          <dgm:constr type="t" for="ch" forName="wedge5" refType="h" fact="0.0638"/>
          <dgm:constr type="w" for="ch" forName="wedge5" refType="w" fact="0.84"/>
          <dgm:constr type="h" for="ch" forName="wedge5" refType="h" fact="0.84"/>
          <dgm:constr type="l" for="ch" forName="dummy5a" refType="w" fact="0.0888"/>
          <dgm:constr type="t" for="ch" forName="dummy5a" refType="h" fact="0.354"/>
          <dgm:constr type="l" for="ch" forName="dummy5b" refType="w" fact="0.4882"/>
          <dgm:constr type="t" for="ch" forName="dummy5b" refType="h" fact="0.0638"/>
          <dgm:constr type="r" for="ch" forName="wedge5Tx" refType="w" fact="0.47"/>
          <dgm:constr type="t" for="ch" forName="wedge5Tx" refType="h" fact="0.205"/>
          <dgm:constr type="w" for="ch" forName="wedge5Tx" refType="w" fact="0.27"/>
          <dgm:constr type="h" for="ch" forName="wedge5Tx" refType="h" fact="0.18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primFontSz" for="ch" ptType="node" op="equ"/>
        </dgm:constrLst>
      </dgm:if>
      <dgm:if name="Name6" axis="ch" ptType="node" func="cnt" op="equ" val="6">
        <dgm:constrLst>
          <dgm:constr type="l" for="ch" forName="wedge1" refType="w" fact="0.09"/>
          <dgm:constr type="t" for="ch" forName="wedge1" refType="w" fact="0.0627"/>
          <dgm:constr type="w" for="ch" forName="wedge1" refType="w" fact="0.84"/>
          <dgm:constr type="h" for="ch" forName="wedge1" refType="h" fact="0.84"/>
          <dgm:constr type="l" for="ch" forName="dummy1a" refType="w" fact="0.51"/>
          <dgm:constr type="t" for="ch" forName="dummy1a" refType="h" fact="0.0627"/>
          <dgm:constr type="l" for="ch" forName="dummy1b" refType="w" fact="0.8737"/>
          <dgm:constr type="t" for="ch" forName="dummy1b" refType="h" fact="0.2727"/>
          <dgm:constr type="l" for="ch" forName="wedge1Tx" refType="w" fact="0.53"/>
          <dgm:constr type="t" for="ch" forName="wedge1Tx" refType="h" fact="0.17"/>
          <dgm:constr type="w" for="ch" forName="wedge1Tx" refType="w" fact="0.22"/>
          <dgm:constr type="h" for="ch" forName="wedge1Tx" refType="h" fact="0.17"/>
          <dgm:constr type="l" for="ch" forName="wedge2" refType="w" fact="0.1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dummy2a" refType="w" fact="0.8837"/>
          <dgm:constr type="t" for="ch" forName="dummy2a" refType="h" fact="0.29"/>
          <dgm:constr type="l" for="ch" forName="dummy2b" refType="w" fact="0.8837"/>
          <dgm:constr type="t" for="ch" forName="dummy2b" refType="h" fact="0.71"/>
          <dgm:constr type="l" for="ch" forName="wedge2Tx" refType="w" fact="0.67"/>
          <dgm:constr type="t" for="ch" forName="wedge2Tx" refType="h" fact="0.42"/>
          <dgm:constr type="w" for="ch" forName="wedge2Tx" refType="w" fact="0.23"/>
          <dgm:constr type="h" for="ch" forName="wedge2Tx" refType="h" fact="0.165"/>
          <dgm:constr type="l" for="ch" forName="wedge3" refType="w" fact="0.09"/>
          <dgm:constr type="t" for="ch" forName="wedge3" refType="w" fact="0.0973"/>
          <dgm:constr type="w" for="ch" forName="wedge3" refType="w" fact="0.84"/>
          <dgm:constr type="h" for="ch" forName="wedge3" refType="h" fact="0.84"/>
          <dgm:constr type="l" for="ch" forName="dummy3a" refType="w" fact="0.8737"/>
          <dgm:constr type="t" for="ch" forName="dummy3a" refType="h" fact="0.7273"/>
          <dgm:constr type="l" for="ch" forName="dummy3b" refType="w" fact="0.51"/>
          <dgm:constr type="t" for="ch" forName="dummy3b" refType="h" fact="0.9373"/>
          <dgm:constr type="l" for="ch" forName="wedge3Tx" refType="w" fact="0.53"/>
          <dgm:constr type="t" for="ch" forName="wedge3Tx" refType="h" fact="0.665"/>
          <dgm:constr type="w" for="ch" forName="wedge3Tx" refType="w" fact="0.22"/>
          <dgm:constr type="h" for="ch" forName="wedge3Tx" refType="h" fact="0.17"/>
          <dgm:constr type="l" for="ch" forName="wedge4" refType="w" fact="0.07"/>
          <dgm:constr type="t" for="ch" forName="wedge4" refType="h" fact="0.0973"/>
          <dgm:constr type="w" for="ch" forName="wedge4" refType="w" fact="0.84"/>
          <dgm:constr type="h" for="ch" forName="wedge4" refType="h" fact="0.84"/>
          <dgm:constr type="l" for="ch" forName="dummy4a" refType="w" fact="0.49"/>
          <dgm:constr type="t" for="ch" forName="dummy4a" refType="h" fact="0.9373"/>
          <dgm:constr type="l" for="ch" forName="dummy4b" refType="w" fact="0.1263"/>
          <dgm:constr type="t" for="ch" forName="dummy4b" refType="h" fact="0.7273"/>
          <dgm:constr type="r" for="ch" forName="wedge4Tx" refType="w" fact="0.47"/>
          <dgm:constr type="t" for="ch" forName="wedge4Tx" refType="h" fact="0.665"/>
          <dgm:constr type="w" for="ch" forName="wedge4Tx" refType="w" fact="0.22"/>
          <dgm:constr type="h" for="ch" forName="wedge4Tx" refType="h" fact="0.17"/>
          <dgm:constr type="l" for="ch" forName="wedge5" refType="w" fact="0.06"/>
          <dgm:constr type="t" for="ch" forName="wedge5" refType="h" fact="0.08"/>
          <dgm:constr type="w" for="ch" forName="wedge5" refType="w" fact="0.84"/>
          <dgm:constr type="h" for="ch" forName="wedge5" refType="h" fact="0.84"/>
          <dgm:constr type="l" for="ch" forName="dummy5a" refType="w" fact="0.1163"/>
          <dgm:constr type="t" for="ch" forName="dummy5a" refType="h" fact="0.71"/>
          <dgm:constr type="l" for="ch" forName="dummy5b" refType="w" fact="0.1163"/>
          <dgm:constr type="t" for="ch" forName="dummy5b" refType="h" fact="0.29"/>
          <dgm:constr type="r" for="ch" forName="wedge5Tx" refType="w" fact="0.33"/>
          <dgm:constr type="t" for="ch" forName="wedge5Tx" refType="h" fact="0.42"/>
          <dgm:constr type="w" for="ch" forName="wedge5Tx" refType="w" fact="0.23"/>
          <dgm:constr type="h" for="ch" forName="wedge5Tx" refType="h" fact="0.165"/>
          <dgm:constr type="l" for="ch" forName="wedge6" refType="w" fact="0.07"/>
          <dgm:constr type="t" for="ch" forName="wedge6" refType="h" fact="0.0627"/>
          <dgm:constr type="w" for="ch" forName="wedge6" refType="w" fact="0.84"/>
          <dgm:constr type="h" for="ch" forName="wedge6" refType="h" fact="0.84"/>
          <dgm:constr type="l" for="ch" forName="dummy6a" refType="w" fact="0.1263"/>
          <dgm:constr type="t" for="ch" forName="dummy6a" refType="h" fact="0.2727"/>
          <dgm:constr type="l" for="ch" forName="dummy6b" refType="w" fact="0.49"/>
          <dgm:constr type="t" for="ch" forName="dummy6b" refType="h" fact="0.0627"/>
          <dgm:constr type="r" for="ch" forName="wedge6Tx" refType="w" fact="0.47"/>
          <dgm:constr type="t" for="ch" forName="wedge6Tx" refType="h" fact="0.17"/>
          <dgm:constr type="w" for="ch" forName="wedge6Tx" refType="w" fact="0.22"/>
          <dgm:constr type="h" for="ch" forName="wedge6Tx" refType="h" fact="0.17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h" for="ch" forName="arrowWedge6" refType="w" fact="0.08"/>
          <dgm:constr type="diam" for="ch" forName="arrowWedge6" refType="w" fact="0.84"/>
          <dgm:constr type="l" for="ch" forName="arrowWedge6" refType="w" fact="0.5"/>
          <dgm:constr type="t" for="ch" forName="arrowWedge6" refType="w" fact="0.5"/>
          <dgm:constr type="primFontSz" for="ch" ptType="node" op="equ"/>
        </dgm:constrLst>
      </dgm:if>
      <dgm:else name="Name7">
        <dgm:constrLst>
          <dgm:constr type="l" for="ch" forName="wedge1" refType="w" fact="0.0887"/>
          <dgm:constr type="t" for="ch" forName="wedge1" refType="w" fact="0.062"/>
          <dgm:constr type="w" for="ch" forName="wedge1" refType="w" fact="0.84"/>
          <dgm:constr type="h" for="ch" forName="wedge1" refType="h" fact="0.84"/>
          <dgm:constr type="l" for="ch" forName="dummy1a" refType="w" fact="0.5087"/>
          <dgm:constr type="t" for="ch" forName="dummy1a" refType="h" fact="0.062"/>
          <dgm:constr type="l" for="ch" forName="dummy1b" refType="w" fact="0.837"/>
          <dgm:constr type="t" for="ch" forName="dummy1b" refType="h" fact="0.2201"/>
          <dgm:constr type="l" for="ch" forName="wedge1Tx" refType="w" fact="0.53"/>
          <dgm:constr type="t" for="ch" forName="wedge1Tx" refType="h" fact="0.14"/>
          <dgm:constr type="w" for="ch" forName="wedge1Tx" refType="w" fact="0.2"/>
          <dgm:constr type="h" for="ch" forName="wedge1Tx" refType="h" fact="0.16"/>
          <dgm:constr type="l" for="ch" forName="wedge2" refType="w" fact="0.0995"/>
          <dgm:constr type="t" for="ch" forName="wedge2" refType="w" fact="0.0755"/>
          <dgm:constr type="w" for="ch" forName="wedge2" refType="w" fact="0.84"/>
          <dgm:constr type="h" for="ch" forName="wedge2" refType="h" fact="0.84"/>
          <dgm:constr type="l" for="ch" forName="dummy2a" refType="w" fact="0.8479"/>
          <dgm:constr type="t" for="ch" forName="dummy2a" refType="h" fact="0.2337"/>
          <dgm:constr type="l" for="ch" forName="dummy2b" refType="w" fact="0.929"/>
          <dgm:constr type="t" for="ch" forName="dummy2b" refType="h" fact="0.589"/>
          <dgm:constr type="l" for="ch" forName="wedge2Tx" refType="w" fact="0.67"/>
          <dgm:constr type="t" for="ch" forName="wedge2Tx" refType="h" fact="0.38"/>
          <dgm:constr type="w" for="ch" forName="wedge2Tx" refType="w" fact="0.23"/>
          <dgm:constr type="h" for="ch" forName="wedge2Tx" refType="h" fact="0.14"/>
          <dgm:constr type="l" for="ch" forName="wedge3" refType="w" fact="0.0956"/>
          <dgm:constr type="t" for="ch" forName="wedge3" refType="w" fact="0.0925"/>
          <dgm:constr type="w" for="ch" forName="wedge3" refType="w" fact="0.84"/>
          <dgm:constr type="h" for="ch" forName="wedge3" refType="h" fact="0.84"/>
          <dgm:constr type="l" for="ch" forName="dummy3a" refType="w" fact="0.9251"/>
          <dgm:constr type="t" for="ch" forName="dummy3a" refType="h" fact="0.6059"/>
          <dgm:constr type="l" for="ch" forName="dummy3b" refType="w" fact="0.6979"/>
          <dgm:constr type="t" for="ch" forName="dummy3b" refType="h" fact="0.8909"/>
          <dgm:constr type="l" for="ch" forName="wedge3Tx" refType="w" fact="0.635"/>
          <dgm:constr type="t" for="ch" forName="wedge3Tx" refType="h" fact="0.59"/>
          <dgm:constr type="w" for="ch" forName="wedge3Tx" refType="w" fact="0.2"/>
          <dgm:constr type="h" for="ch" forName="wedge3Tx" refType="h" fact="0.155"/>
          <dgm:constr type="l" for="ch" forName="wedge4" refType="w" fact="0.08"/>
          <dgm:constr type="t" for="ch" forName="wedge4" refType="h" fact="0.1"/>
          <dgm:constr type="w" for="ch" forName="wedge4" refType="w" fact="0.84"/>
          <dgm:constr type="h" for="ch" forName="wedge4" refType="h" fact="0.84"/>
          <dgm:constr type="l" for="ch" forName="dummy4a" refType="w" fact="0.6822"/>
          <dgm:constr type="t" for="ch" forName="dummy4a" refType="h" fact="0.8984"/>
          <dgm:constr type="l" for="ch" forName="dummy4b" refType="w" fact="0.3178"/>
          <dgm:constr type="t" for="ch" forName="dummy4b" refType="h" fact="0.8984"/>
          <dgm:constr type="l" for="ch" forName="wedge4Tx" refType="w" fact="0.4025"/>
          <dgm:constr type="t" for="ch" forName="wedge4Tx" refType="h" fact="0.76"/>
          <dgm:constr type="w" for="ch" forName="wedge4Tx" refType="w" fact="0.195"/>
          <dgm:constr type="h" for="ch" forName="wedge4Tx" refType="h" fact="0.14"/>
          <dgm:constr type="l" for="ch" forName="wedge5" refType="w" fact="0.0644"/>
          <dgm:constr type="t" for="ch" forName="wedge5" refType="h" fact="0.0925"/>
          <dgm:constr type="w" for="ch" forName="wedge5" refType="w" fact="0.84"/>
          <dgm:constr type="h" for="ch" forName="wedge5" refType="h" fact="0.84"/>
          <dgm:constr type="l" for="ch" forName="dummy5a" refType="w" fact="0.3021"/>
          <dgm:constr type="t" for="ch" forName="dummy5a" refType="h" fact="0.8909"/>
          <dgm:constr type="l" for="ch" forName="dummy5b" refType="w" fact="0.0749"/>
          <dgm:constr type="t" for="ch" forName="dummy5b" refType="h" fact="0.6059"/>
          <dgm:constr type="r" for="ch" forName="wedge5Tx" refType="w" fact="0.365"/>
          <dgm:constr type="t" for="ch" forName="wedge5Tx" refType="h" fact="0.59"/>
          <dgm:constr type="w" for="ch" forName="wedge5Tx" refType="w" fact="0.2"/>
          <dgm:constr type="h" for="ch" forName="wedge5Tx" refType="h" fact="0.155"/>
          <dgm:constr type="l" for="ch" forName="wedge6" refType="w" fact="0.0605"/>
          <dgm:constr type="t" for="ch" forName="wedge6" refType="h" fact="0.0755"/>
          <dgm:constr type="w" for="ch" forName="wedge6" refType="w" fact="0.84"/>
          <dgm:constr type="h" for="ch" forName="wedge6" refType="h" fact="0.84"/>
          <dgm:constr type="l" for="ch" forName="dummy6a" refType="w" fact="0.071"/>
          <dgm:constr type="t" for="ch" forName="dummy6a" refType="h" fact="0.589"/>
          <dgm:constr type="l" for="ch" forName="dummy6b" refType="w" fact="0.1521"/>
          <dgm:constr type="t" for="ch" forName="dummy6b" refType="h" fact="0.2337"/>
          <dgm:constr type="r" for="ch" forName="wedge6Tx" refType="w" fact="0.33"/>
          <dgm:constr type="t" for="ch" forName="wedge6Tx" refType="h" fact="0.38"/>
          <dgm:constr type="w" for="ch" forName="wedge6Tx" refType="w" fact="0.23"/>
          <dgm:constr type="h" for="ch" forName="wedge6Tx" refType="h" fact="0.14"/>
          <dgm:constr type="l" for="ch" forName="wedge7" refType="w" fact="0.0713"/>
          <dgm:constr type="t" for="ch" forName="wedge7" refType="h" fact="0.062"/>
          <dgm:constr type="w" for="ch" forName="wedge7" refType="w" fact="0.84"/>
          <dgm:constr type="h" for="ch" forName="wedge7" refType="h" fact="0.84"/>
          <dgm:constr type="l" for="ch" forName="dummy7a" refType="w" fact="0.163"/>
          <dgm:constr type="t" for="ch" forName="dummy7a" refType="h" fact="0.2201"/>
          <dgm:constr type="l" for="ch" forName="dummy7b" refType="w" fact="0.4913"/>
          <dgm:constr type="t" for="ch" forName="dummy7b" refType="h" fact="0.062"/>
          <dgm:constr type="r" for="ch" forName="wedge7Tx" refType="w" fact="0.47"/>
          <dgm:constr type="t" for="ch" forName="wedge7Tx" refType="h" fact="0.14"/>
          <dgm:constr type="w" for="ch" forName="wedge7Tx" refType="w" fact="0.2"/>
          <dgm:constr type="h" for="ch" forName="wedge7Tx" refType="h" fact="0.16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h" for="ch" forName="arrowWedge6" refType="w" fact="0.08"/>
          <dgm:constr type="diam" for="ch" forName="arrowWedge6" refType="w" fact="0.84"/>
          <dgm:constr type="l" for="ch" forName="arrowWedge6" refType="w" fact="0.5"/>
          <dgm:constr type="t" for="ch" forName="arrowWedge6" refType="w" fact="0.5"/>
          <dgm:constr type="h" for="ch" forName="arrowWedge7" refType="w" fact="0.08"/>
          <dgm:constr type="diam" for="ch" forName="arrowWedge7" refType="w" fact="0.84"/>
          <dgm:constr type="l" for="ch" forName="arrowWedge7" refType="w" fact="0.5"/>
          <dgm:constr type="t" for="ch" forName="arrowWedge7" refType="w" fact="0.5"/>
          <dgm:constr type="primFontSz" for="ch" ptType="node" op="equ"/>
        </dgm:constrLst>
      </dgm:else>
    </dgm:choose>
    <dgm:ruleLst/>
    <dgm:choose name="Name8">
      <dgm:if name="Name9" axis="ch" ptType="node" func="cnt" op="gte" val="1">
        <dgm:layoutNode name="wedge1">
          <dgm:alg type="sp"/>
          <dgm:choose name="Name10">
            <dgm:if name="Name11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12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13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14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15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16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17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18">
            <dgm:if name="Name19" func="var" arg="dir" op="equ" val="norm">
              <dgm:presOf axis="ch desOrSelf" ptType="node node" st="1 1" cnt="1 0"/>
            </dgm:if>
            <dgm:else name="Name20">
              <dgm:choose name="Name21">
                <dgm:if name="Name22" axis="ch" ptType="node" func="cnt" op="equ" val="1">
                  <dgm:presOf axis="ch desOrSelf" ptType="node node" st="1 1" cnt="1 0"/>
                </dgm:if>
                <dgm:if name="Name23" axis="ch" ptType="node" func="cnt" op="equ" val="2">
                  <dgm:presOf axis="ch desOrSelf" ptType="node node" st="2 1" cnt="1 0"/>
                </dgm:if>
                <dgm:if name="Name24" axis="ch" ptType="node" func="cnt" op="equ" val="3">
                  <dgm:presOf axis="ch desOrSelf" ptType="node node" st="3 1" cnt="1 0"/>
                </dgm:if>
                <dgm:if name="Name25" axis="ch" ptType="node" func="cnt" op="equ" val="4">
                  <dgm:presOf axis="ch desOrSelf" ptType="node node" st="4 1" cnt="1 0"/>
                </dgm:if>
                <dgm:if name="Name26" axis="ch" ptType="node" func="cnt" op="equ" val="5">
                  <dgm:presOf axis="ch desOrSelf" ptType="node node" st="5 1" cnt="1 0"/>
                </dgm:if>
                <dgm:if name="Name27" axis="ch" ptType="node" func="cnt" op="equ" val="6">
                  <dgm:presOf axis="ch desOrSelf" ptType="node node" st="6 1" cnt="1 0"/>
                </dgm:if>
                <dgm:else name="Name28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dummy1a" moveWith="wedge1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1b" moveWith="wedge1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29">
            <dgm:if name="Name30" func="var" arg="dir" op="equ" val="norm">
              <dgm:presOf axis="ch desOrSelf" ptType="node node" st="1 1" cnt="1 0"/>
            </dgm:if>
            <dgm:else name="Name31">
              <dgm:choose name="Name32">
                <dgm:if name="Name33" axis="ch" ptType="node" func="cnt" op="equ" val="1">
                  <dgm:presOf axis="ch desOrSelf" ptType="node node" st="1 1" cnt="1 0"/>
                </dgm:if>
                <dgm:if name="Name34" axis="ch" ptType="node" func="cnt" op="equ" val="2">
                  <dgm:presOf axis="ch desOrSelf" ptType="node node" st="2 1" cnt="1 0"/>
                </dgm:if>
                <dgm:if name="Name35" axis="ch" ptType="node" func="cnt" op="equ" val="3">
                  <dgm:presOf axis="ch desOrSelf" ptType="node node" st="3 1" cnt="1 0"/>
                </dgm:if>
                <dgm:if name="Name36" axis="ch" ptType="node" func="cnt" op="equ" val="4">
                  <dgm:presOf axis="ch desOrSelf" ptType="node node" st="4 1" cnt="1 0"/>
                </dgm:if>
                <dgm:if name="Name37" axis="ch" ptType="node" func="cnt" op="equ" val="5">
                  <dgm:presOf axis="ch desOrSelf" ptType="node node" st="5 1" cnt="1 0"/>
                </dgm:if>
                <dgm:if name="Name38" axis="ch" ptType="node" func="cnt" op="equ" val="6">
                  <dgm:presOf axis="ch desOrSelf" ptType="node node" st="6 1" cnt="1 0"/>
                </dgm:if>
                <dgm:else name="Name39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40"/>
    </dgm:choose>
    <dgm:choose name="Name41">
      <dgm:if name="Name42" axis="ch" ptType="node" func="cnt" op="gte" val="2">
        <dgm:layoutNode name="wedge2">
          <dgm:alg type="sp"/>
          <dgm:choose name="Name43">
            <dgm:if name="Name44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45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46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47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48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49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50">
            <dgm:if name="Name51" func="var" arg="dir" op="equ" val="norm">
              <dgm:presOf axis="ch desOrSelf" ptType="node node" st="2 1" cnt="1 0"/>
            </dgm:if>
            <dgm:else name="Name52">
              <dgm:choose name="Name53">
                <dgm:if name="Name54" axis="ch" ptType="node" func="cnt" op="equ" val="2">
                  <dgm:presOf axis="ch desOrSelf" ptType="node node" st="1 1" cnt="1 0"/>
                </dgm:if>
                <dgm:if name="Name55" axis="ch" ptType="node" func="cnt" op="equ" val="3">
                  <dgm:presOf axis="ch desOrSelf" ptType="node node" st="2 1" cnt="1 0"/>
                </dgm:if>
                <dgm:if name="Name56" axis="ch" ptType="node" func="cnt" op="equ" val="4">
                  <dgm:presOf axis="ch desOrSelf" ptType="node node" st="3 1" cnt="1 0"/>
                </dgm:if>
                <dgm:if name="Name57" axis="ch" ptType="node" func="cnt" op="equ" val="5">
                  <dgm:presOf axis="ch desOrSelf" ptType="node node" st="4 1" cnt="1 0"/>
                </dgm:if>
                <dgm:if name="Name58" axis="ch" ptType="node" func="cnt" op="equ" val="6">
                  <dgm:presOf axis="ch desOrSelf" ptType="node node" st="5 1" cnt="1 0"/>
                </dgm:if>
                <dgm:else name="Name59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dummy2a" moveWith="wedge2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2b" moveWith="wedge2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60">
            <dgm:if name="Name61" func="var" arg="dir" op="equ" val="norm">
              <dgm:presOf axis="ch desOrSelf" ptType="node node" st="2 1" cnt="1 0"/>
            </dgm:if>
            <dgm:else name="Name62">
              <dgm:choose name="Name63">
                <dgm:if name="Name64" axis="ch" ptType="node" func="cnt" op="equ" val="2">
                  <dgm:presOf axis="ch desOrSelf" ptType="node node" st="1 1" cnt="1 0"/>
                </dgm:if>
                <dgm:if name="Name65" axis="ch" ptType="node" func="cnt" op="equ" val="3">
                  <dgm:presOf axis="ch desOrSelf" ptType="node node" st="2 1" cnt="1 0"/>
                </dgm:if>
                <dgm:if name="Name66" axis="ch" ptType="node" func="cnt" op="equ" val="4">
                  <dgm:presOf axis="ch desOrSelf" ptType="node node" st="3 1" cnt="1 0"/>
                </dgm:if>
                <dgm:if name="Name67" axis="ch" ptType="node" func="cnt" op="equ" val="5">
                  <dgm:presOf axis="ch desOrSelf" ptType="node node" st="4 1" cnt="1 0"/>
                </dgm:if>
                <dgm:if name="Name68" axis="ch" ptType="node" func="cnt" op="equ" val="6">
                  <dgm:presOf axis="ch desOrSelf" ptType="node node" st="5 1" cnt="1 0"/>
                </dgm:if>
                <dgm:else name="Name69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70"/>
    </dgm:choose>
    <dgm:choose name="Name71">
      <dgm:if name="Name72" axis="ch" ptType="node" func="cnt" op="gte" val="3">
        <dgm:layoutNode name="wedge3">
          <dgm:alg type="sp"/>
          <dgm:choose name="Name73">
            <dgm:if name="Name74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75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76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77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78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79">
            <dgm:if name="Name80" func="var" arg="dir" op="equ" val="norm">
              <dgm:presOf axis="ch desOrSelf" ptType="node node" st="3 1" cnt="1 0"/>
            </dgm:if>
            <dgm:else name="Name81">
              <dgm:choose name="Name82">
                <dgm:if name="Name83" axis="ch" ptType="node" func="cnt" op="equ" val="3">
                  <dgm:presOf axis="ch desOrSelf" ptType="node node" st="1 1" cnt="1 0"/>
                </dgm:if>
                <dgm:if name="Name84" axis="ch" ptType="node" func="cnt" op="equ" val="4">
                  <dgm:presOf axis="ch desOrSelf" ptType="node node" st="2 1" cnt="1 0"/>
                </dgm:if>
                <dgm:if name="Name85" axis="ch" ptType="node" func="cnt" op="equ" val="5">
                  <dgm:presOf axis="ch desOrSelf" ptType="node node" st="3 1" cnt="1 0"/>
                </dgm:if>
                <dgm:if name="Name86" axis="ch" ptType="node" func="cnt" op="equ" val="6">
                  <dgm:presOf axis="ch desOrSelf" ptType="node node" st="4 1" cnt="1 0"/>
                </dgm:if>
                <dgm:else name="Name87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dummy3a" moveWith="wedge3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3b" moveWith="wedge3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88">
            <dgm:if name="Name89" func="var" arg="dir" op="equ" val="norm">
              <dgm:presOf axis="ch desOrSelf" ptType="node node" st="3 1" cnt="1 0"/>
            </dgm:if>
            <dgm:else name="Name90">
              <dgm:choose name="Name91">
                <dgm:if name="Name92" axis="ch" ptType="node" func="cnt" op="equ" val="3">
                  <dgm:presOf axis="ch desOrSelf" ptType="node node" st="1 1" cnt="1 0"/>
                </dgm:if>
                <dgm:if name="Name93" axis="ch" ptType="node" func="cnt" op="equ" val="4">
                  <dgm:presOf axis="ch desOrSelf" ptType="node node" st="2 1" cnt="1 0"/>
                </dgm:if>
                <dgm:if name="Name94" axis="ch" ptType="node" func="cnt" op="equ" val="5">
                  <dgm:presOf axis="ch desOrSelf" ptType="node node" st="3 1" cnt="1 0"/>
                </dgm:if>
                <dgm:if name="Name95" axis="ch" ptType="node" func="cnt" op="equ" val="6">
                  <dgm:presOf axis="ch desOrSelf" ptType="node node" st="4 1" cnt="1 0"/>
                </dgm:if>
                <dgm:else name="Name96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97"/>
    </dgm:choose>
    <dgm:choose name="Name98">
      <dgm:if name="Name99" axis="ch" ptType="node" func="cnt" op="gte" val="4">
        <dgm:layoutNode name="wedge4">
          <dgm:alg type="sp"/>
          <dgm:choose name="Name100">
            <dgm:if name="Name101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02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03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04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05">
            <dgm:if name="Name106" func="var" arg="dir" op="equ" val="norm">
              <dgm:presOf axis="ch desOrSelf" ptType="node node" st="4 1" cnt="1 0"/>
            </dgm:if>
            <dgm:else name="Name107">
              <dgm:choose name="Name108">
                <dgm:if name="Name109" axis="ch" ptType="node" func="cnt" op="equ" val="4">
                  <dgm:presOf axis="ch desOrSelf" ptType="node node" st="1 1" cnt="1 0"/>
                </dgm:if>
                <dgm:if name="Name110" axis="ch" ptType="node" func="cnt" op="equ" val="5">
                  <dgm:presOf axis="ch desOrSelf" ptType="node node" st="2 1" cnt="1 0"/>
                </dgm:if>
                <dgm:if name="Name111" axis="ch" ptType="node" func="cnt" op="equ" val="6">
                  <dgm:presOf axis="ch desOrSelf" ptType="node node" st="3 1" cnt="1 0"/>
                </dgm:if>
                <dgm:else name="Name112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dummy4a" moveWith="wedge4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4b" moveWith="wedge4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13">
            <dgm:if name="Name114" func="var" arg="dir" op="equ" val="norm">
              <dgm:presOf axis="ch desOrSelf" ptType="node node" st="4 1" cnt="1 0"/>
            </dgm:if>
            <dgm:else name="Name115">
              <dgm:choose name="Name116">
                <dgm:if name="Name117" axis="ch" ptType="node" func="cnt" op="equ" val="4">
                  <dgm:presOf axis="ch desOrSelf" ptType="node node" st="1 1" cnt="1 0"/>
                </dgm:if>
                <dgm:if name="Name118" axis="ch" ptType="node" func="cnt" op="equ" val="5">
                  <dgm:presOf axis="ch desOrSelf" ptType="node node" st="2 1" cnt="1 0"/>
                </dgm:if>
                <dgm:if name="Name119" axis="ch" ptType="node" func="cnt" op="equ" val="6">
                  <dgm:presOf axis="ch desOrSelf" ptType="node node" st="3 1" cnt="1 0"/>
                </dgm:if>
                <dgm:else name="Name120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21"/>
    </dgm:choose>
    <dgm:choose name="Name122">
      <dgm:if name="Name123" axis="ch" ptType="node" func="cnt" op="gte" val="5">
        <dgm:layoutNode name="wedge5">
          <dgm:alg type="sp"/>
          <dgm:choose name="Name124">
            <dgm:if name="Name125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26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27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28">
            <dgm:if name="Name129" func="var" arg="dir" op="equ" val="norm">
              <dgm:presOf axis="ch desOrSelf" ptType="node node" st="5 1" cnt="1 0"/>
            </dgm:if>
            <dgm:else name="Name130">
              <dgm:choose name="Name131">
                <dgm:if name="Name132" axis="ch" ptType="node" func="cnt" op="equ" val="5">
                  <dgm:presOf axis="ch desOrSelf" ptType="node node" st="1 1" cnt="1 0"/>
                </dgm:if>
                <dgm:if name="Name133" axis="ch" ptType="node" func="cnt" op="equ" val="6">
                  <dgm:presOf axis="ch desOrSelf" ptType="node node" st="2 1" cnt="1 0"/>
                </dgm:if>
                <dgm:else name="Name134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dummy5a" moveWith="wedge5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5b" moveWith="wedge5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35">
            <dgm:if name="Name136" func="var" arg="dir" op="equ" val="norm">
              <dgm:presOf axis="ch desOrSelf" ptType="node node" st="5 1" cnt="1 0"/>
            </dgm:if>
            <dgm:else name="Name137">
              <dgm:choose name="Name138">
                <dgm:if name="Name139" axis="ch" ptType="node" func="cnt" op="equ" val="5">
                  <dgm:presOf axis="ch desOrSelf" ptType="node node" st="1 1" cnt="1 0"/>
                </dgm:if>
                <dgm:if name="Name140" axis="ch" ptType="node" func="cnt" op="equ" val="6">
                  <dgm:presOf axis="ch desOrSelf" ptType="node node" st="2 1" cnt="1 0"/>
                </dgm:if>
                <dgm:else name="Name141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42"/>
    </dgm:choose>
    <dgm:choose name="Name143">
      <dgm:if name="Name144" axis="ch" ptType="node" func="cnt" op="gte" val="6">
        <dgm:layoutNode name="wedge6">
          <dgm:alg type="sp"/>
          <dgm:choose name="Name145">
            <dgm:if name="Name146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47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48">
            <dgm:if name="Name149" func="var" arg="dir" op="equ" val="norm">
              <dgm:presOf axis="ch desOrSelf" ptType="node node" st="6 1" cnt="1 0"/>
            </dgm:if>
            <dgm:else name="Name150">
              <dgm:choose name="Name151">
                <dgm:if name="Name152" axis="ch" ptType="node" func="cnt" op="equ" val="6">
                  <dgm:presOf axis="ch desOrSelf" ptType="node node" st="1 1" cnt="1 0"/>
                </dgm:if>
                <dgm:else name="Name153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dummy6a" moveWith="wedge6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6b" moveWith="wedge6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4">
            <dgm:if name="Name155" func="var" arg="dir" op="equ" val="norm">
              <dgm:presOf axis="ch desOrSelf" ptType="node node" st="6 1" cnt="1 0"/>
            </dgm:if>
            <dgm:else name="Name156">
              <dgm:choose name="Name157">
                <dgm:if name="Name158" axis="ch" ptType="node" func="cnt" op="equ" val="6">
                  <dgm:presOf axis="ch desOrSelf" ptType="node node" st="1 1" cnt="1 0"/>
                </dgm:if>
                <dgm:else name="Name159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60"/>
    </dgm:choose>
    <dgm:choose name="Name161">
      <dgm:if name="Name162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63">
            <dgm:if name="Name164" func="var" arg="dir" op="equ" val="norm">
              <dgm:presOf axis="ch desOrSelf" ptType="node node" st="7 1" cnt="1 0"/>
            </dgm:if>
            <dgm:else name="Name165">
              <dgm:presOf axis="ch desOrSelf" ptType="node node" st="1 1" cnt="1 0"/>
            </dgm:else>
          </dgm:choose>
          <dgm:constrLst/>
          <dgm:ruleLst/>
        </dgm:layoutNode>
        <dgm:layoutNode name="dummy7a" moveWith="wedge7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7b" moveWith="wedge7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6">
            <dgm:if name="Name167" func="var" arg="dir" op="equ" val="norm">
              <dgm:presOf axis="ch desOrSelf" ptType="node node" st="7 1" cnt="1 0"/>
            </dgm:if>
            <dgm:else name="Name168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69"/>
    </dgm:choose>
    <dgm:choose name="Name170">
      <dgm:if name="Name171" axis="ch" ptType="node" func="cnt" op="equ" val="1">
        <dgm:forEach name="Name172" axis="ch" ptType="sibTrans" hideLastTrans="0" cnt="1">
          <dgm:layoutNode name="arrowWedge1single" styleLbl="fgSibTrans2D1">
            <dgm:choose name="Name173">
              <dgm:if name="Name174" func="var" arg="dir" op="equ" val="norm">
                <dgm:alg type="conn">
                  <dgm:param type="connRout" val="longCurve"/>
                  <dgm:param type="srcNode" val="dummy1a"/>
                  <dgm:param type="dstNode" val="dummy1b"/>
                  <dgm:param type="begPts" val="tL"/>
                  <dgm:param type="endPts" val="tR"/>
                  <dgm:param type="begSty" val="arr"/>
                  <dgm:param type="endSty" val="noArr"/>
                </dgm:alg>
              </dgm:if>
              <dgm:else name="Name175">
                <dgm:alg type="conn">
                  <dgm:param type="connRout" val="longCurve"/>
                  <dgm:param type="srcNode" val="dummy1a"/>
                  <dgm:param type="dstNode" val="dummy1b"/>
                  <dgm:param type="begPts" val="tL"/>
                  <dgm:param type="endPts" val="tR"/>
                  <dgm:param type="begSty" val="noArr"/>
                  <dgm:param type="endSty" val="arr"/>
                </dgm:alg>
              </dgm:else>
            </dgm:choose>
            <dgm:shape xmlns:r="http://schemas.openxmlformats.org/officeDocument/2006/relationships" type="conn" r:blip="">
              <dgm:adjLst/>
            </dgm:shape>
            <dgm:presOf/>
            <dgm:constrLst>
              <dgm:constr type="w" val="1"/>
              <dgm:constr type="begPad"/>
              <dgm:constr type="endPad"/>
            </dgm:constrLst>
            <dgm:ruleLst/>
          </dgm:layoutNode>
        </dgm:forEach>
      </dgm:if>
      <dgm:if name="Name176" axis="ch" ptType="node" func="cnt" op="gte" val="2">
        <dgm:forEach name="Name177" axis="ch" ptType="sibTrans" hideLastTrans="0" cnt="1">
          <dgm:layoutNode name="arrowWedge1" styleLbl="fgSibTrans2D1">
            <dgm:choose name="Name178">
              <dgm:if name="Name179" func="var" arg="dir" op="equ" val="norm">
                <dgm:alg type="conn">
                  <dgm:param type="connRout" val="curve"/>
                  <dgm:param type="srcNode" val="dummy1a"/>
                  <dgm:param type="dstNode" val="dummy1b"/>
                  <dgm:param type="begPts" val="tL"/>
                  <dgm:param type="endPts" val="tL"/>
                  <dgm:param type="begSty" val="noArr"/>
                  <dgm:param type="endSty" val="arr"/>
                </dgm:alg>
              </dgm:if>
              <dgm:else name="Name180">
                <dgm:alg type="conn">
                  <dgm:param type="connRout" val="curve"/>
                  <dgm:param type="srcNode" val="dummy1a"/>
                  <dgm:param type="dstNode" val="dummy1b"/>
                  <dgm:param type="begPts" val="tL"/>
                  <dgm:param type="endPts" val="tL"/>
                  <dgm:param type="begSty" val="arr"/>
                  <dgm:param type="endSty" val="noArr"/>
                </dgm:alg>
              </dgm:else>
            </dgm:choose>
            <dgm:shape xmlns:r="http://schemas.openxmlformats.org/officeDocument/2006/relationships" type="conn" r:blip="">
              <dgm:adjLst/>
            </dgm:shape>
            <dgm:presOf/>
            <dgm:constrLst>
              <dgm:constr type="w" val="1"/>
              <dgm:constr type="begPad"/>
              <dgm:constr type="endPad"/>
            </dgm:constrLst>
            <dgm:ruleLst/>
          </dgm:layoutNode>
        </dgm:forEach>
      </dgm:if>
      <dgm:else name="Name181"/>
    </dgm:choose>
    <dgm:forEach name="Name182" axis="ch" ptType="sibTrans" hideLastTrans="0" st="2" cnt="1">
      <dgm:layoutNode name="arrowWedge2" styleLbl="fgSibTrans2D1">
        <dgm:choose name="Name183">
          <dgm:if name="Name184" func="var" arg="dir" op="equ" val="norm">
            <dgm:alg type="conn">
              <dgm:param type="connRout" val="curve"/>
              <dgm:param type="srcNode" val="dummy2a"/>
              <dgm:param type="dstNode" val="dummy2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85">
            <dgm:alg type="conn">
              <dgm:param type="connRout" val="curve"/>
              <dgm:param type="srcNode" val="dummy2a"/>
              <dgm:param type="dstNode" val="dummy2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86" axis="ch" ptType="sibTrans" hideLastTrans="0" st="3" cnt="1">
      <dgm:layoutNode name="arrowWedge3" styleLbl="fgSibTrans2D1">
        <dgm:choose name="Name187">
          <dgm:if name="Name188" func="var" arg="dir" op="equ" val="norm">
            <dgm:alg type="conn">
              <dgm:param type="connRout" val="curve"/>
              <dgm:param type="srcNode" val="dummy3a"/>
              <dgm:param type="dstNode" val="dummy3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89">
            <dgm:alg type="conn">
              <dgm:param type="connRout" val="curve"/>
              <dgm:param type="srcNode" val="dummy3a"/>
              <dgm:param type="dstNode" val="dummy3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0" axis="ch" ptType="sibTrans" hideLastTrans="0" st="4" cnt="1">
      <dgm:layoutNode name="arrowWedge4" styleLbl="fgSibTrans2D1">
        <dgm:choose name="Name191">
          <dgm:if name="Name192" func="var" arg="dir" op="equ" val="norm">
            <dgm:alg type="conn">
              <dgm:param type="connRout" val="curve"/>
              <dgm:param type="srcNode" val="dummy4a"/>
              <dgm:param type="dstNode" val="dummy4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93">
            <dgm:alg type="conn">
              <dgm:param type="connRout" val="curve"/>
              <dgm:param type="srcNode" val="dummy4a"/>
              <dgm:param type="dstNode" val="dummy4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4" axis="ch" ptType="sibTrans" hideLastTrans="0" st="5" cnt="1">
      <dgm:layoutNode name="arrowWedge5" styleLbl="fgSibTrans2D1">
        <dgm:choose name="Name195">
          <dgm:if name="Name196" func="var" arg="dir" op="equ" val="norm">
            <dgm:alg type="conn">
              <dgm:param type="connRout" val="curve"/>
              <dgm:param type="srcNode" val="dummy5a"/>
              <dgm:param type="dstNode" val="dummy5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97">
            <dgm:alg type="conn">
              <dgm:param type="connRout" val="curve"/>
              <dgm:param type="srcNode" val="dummy5a"/>
              <dgm:param type="dstNode" val="dummy5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8" axis="ch" ptType="sibTrans" hideLastTrans="0" st="6" cnt="1">
      <dgm:layoutNode name="arrowWedge6" styleLbl="fgSibTrans2D1">
        <dgm:choose name="Name199">
          <dgm:if name="Name200" func="var" arg="dir" op="equ" val="norm">
            <dgm:alg type="conn">
              <dgm:param type="connRout" val="curve"/>
              <dgm:param type="srcNode" val="dummy6a"/>
              <dgm:param type="dstNode" val="dummy6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201">
            <dgm:alg type="conn">
              <dgm:param type="connRout" val="curve"/>
              <dgm:param type="srcNode" val="dummy6a"/>
              <dgm:param type="dstNode" val="dummy6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202" axis="ch" ptType="sibTrans" hideLastTrans="0" st="7" cnt="1">
      <dgm:layoutNode name="arrowWedge7" styleLbl="fgSibTrans2D1">
        <dgm:choose name="Name203">
          <dgm:if name="Name204" func="var" arg="dir" op="equ" val="norm">
            <dgm:alg type="conn">
              <dgm:param type="connRout" val="curve"/>
              <dgm:param type="srcNode" val="dummy7a"/>
              <dgm:param type="dstNode" val="dummy7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205">
            <dgm:alg type="conn">
              <dgm:param type="connRout" val="curve"/>
              <dgm:param type="srcNode" val="dummy7a"/>
              <dgm:param type="dstNode" val="dummy7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53</Pages>
  <Words>9400</Words>
  <Characters>53584</Characters>
  <Application>Microsoft Office Word</Application>
  <DocSecurity>0</DocSecurity>
  <Lines>446</Lines>
  <Paragraphs>125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withawat duangpummes</cp:lastModifiedBy>
  <cp:revision>10</cp:revision>
  <cp:lastPrinted>2017-12-07T03:10:00Z</cp:lastPrinted>
  <dcterms:created xsi:type="dcterms:W3CDTF">2017-11-27T07:31:00Z</dcterms:created>
  <dcterms:modified xsi:type="dcterms:W3CDTF">2017-12-07T03:15:00Z</dcterms:modified>
</cp:coreProperties>
</file>